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3B1F" w14:textId="0718A501" w:rsidR="00ED46D4" w:rsidRPr="00A712BD" w:rsidRDefault="00F311B4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  <w:r w:rsidRPr="00A712BD">
        <w:rPr>
          <w:rFonts w:asciiTheme="majorHAnsi" w:hAnsiTheme="majorHAnsi" w:cstheme="majorHAnsi"/>
          <w:b/>
          <w:bCs/>
          <w:lang w:val="es-419"/>
        </w:rPr>
        <w:t>INFORME PRELIMINAR</w:t>
      </w:r>
    </w:p>
    <w:p w14:paraId="577ED122" w14:textId="6F238ED4" w:rsidR="00973AB6" w:rsidRPr="00A712BD" w:rsidRDefault="003201BD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  <w:r>
        <w:rPr>
          <w:rFonts w:asciiTheme="majorHAnsi" w:hAnsiTheme="majorHAnsi" w:cstheme="majorHAnsi"/>
          <w:b/>
          <w:bCs/>
          <w:lang w:val="es-419"/>
        </w:rPr>
        <w:t>8</w:t>
      </w:r>
      <w:r w:rsidR="004A6863">
        <w:rPr>
          <w:rFonts w:asciiTheme="majorHAnsi" w:hAnsiTheme="majorHAnsi" w:cstheme="majorHAnsi"/>
          <w:b/>
          <w:bCs/>
          <w:lang w:val="es-419"/>
        </w:rPr>
        <w:t xml:space="preserve"> de noviembre de 2021</w:t>
      </w:r>
    </w:p>
    <w:p w14:paraId="21A8BC93" w14:textId="77777777" w:rsidR="004A6863" w:rsidRDefault="004A6863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s-419"/>
        </w:rPr>
      </w:pPr>
    </w:p>
    <w:p w14:paraId="2391C11F" w14:textId="22C95AAF" w:rsidR="00F311B4" w:rsidRPr="00B51142" w:rsidRDefault="007A0BB7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s-419"/>
        </w:rPr>
      </w:pPr>
      <w:r w:rsidRPr="00B51142">
        <w:rPr>
          <w:rFonts w:asciiTheme="majorHAnsi" w:hAnsiTheme="majorHAnsi" w:cstheme="majorHAnsi"/>
          <w:b/>
          <w:bCs/>
          <w:sz w:val="28"/>
          <w:szCs w:val="28"/>
          <w:lang w:val="es-419"/>
        </w:rPr>
        <w:t>Propuestas para la reactivación del Sector Manufacturero.</w:t>
      </w:r>
    </w:p>
    <w:p w14:paraId="7F7474DB" w14:textId="74B605E3" w:rsidR="00973AB6" w:rsidRPr="00B51142" w:rsidRDefault="00973AB6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s-419"/>
        </w:rPr>
      </w:pPr>
      <w:r w:rsidRPr="00B51142">
        <w:rPr>
          <w:rFonts w:asciiTheme="majorHAnsi" w:hAnsiTheme="majorHAnsi" w:cstheme="majorHAnsi"/>
          <w:b/>
          <w:bCs/>
          <w:sz w:val="28"/>
          <w:szCs w:val="28"/>
          <w:lang w:val="es-419"/>
        </w:rPr>
        <w:t>Coordinador: Gerardo Lucas</w:t>
      </w:r>
    </w:p>
    <w:p w14:paraId="060CBCB8" w14:textId="77777777" w:rsidR="00B51142" w:rsidRPr="00B51142" w:rsidRDefault="00B5114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s-419"/>
        </w:rPr>
      </w:pPr>
    </w:p>
    <w:p w14:paraId="297F94DB" w14:textId="000BE057" w:rsidR="007A0BB7" w:rsidRPr="00B51142" w:rsidRDefault="00241F5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  <w:r w:rsidRPr="00B51142">
        <w:rPr>
          <w:rFonts w:asciiTheme="majorHAnsi" w:hAnsiTheme="majorHAnsi" w:cstheme="majorHAnsi"/>
          <w:b/>
          <w:bCs/>
          <w:lang w:val="es-419"/>
        </w:rPr>
        <w:t xml:space="preserve">La Agenda de la </w:t>
      </w:r>
      <w:r w:rsidR="00B51142" w:rsidRPr="00B51142">
        <w:rPr>
          <w:rFonts w:asciiTheme="majorHAnsi" w:hAnsiTheme="majorHAnsi" w:cstheme="majorHAnsi"/>
          <w:b/>
          <w:bCs/>
          <w:lang w:val="es-419"/>
        </w:rPr>
        <w:t>Reactivación</w:t>
      </w:r>
      <w:r w:rsidRPr="00B51142">
        <w:rPr>
          <w:rFonts w:asciiTheme="majorHAnsi" w:hAnsiTheme="majorHAnsi" w:cstheme="majorHAnsi"/>
          <w:b/>
          <w:bCs/>
          <w:lang w:val="es-419"/>
        </w:rPr>
        <w:t xml:space="preserve"> Económica de Venezuela</w:t>
      </w:r>
    </w:p>
    <w:p w14:paraId="2A842BF2" w14:textId="31B09E02" w:rsidR="00241F52" w:rsidRPr="00B51142" w:rsidRDefault="00241F5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  <w:r w:rsidRPr="00B51142">
        <w:rPr>
          <w:rFonts w:asciiTheme="majorHAnsi" w:hAnsiTheme="majorHAnsi" w:cstheme="majorHAnsi"/>
          <w:b/>
          <w:bCs/>
          <w:lang w:val="es-419"/>
        </w:rPr>
        <w:t xml:space="preserve">Proyecto Universidad </w:t>
      </w:r>
      <w:r w:rsidR="00B51142" w:rsidRPr="00B51142">
        <w:rPr>
          <w:rFonts w:asciiTheme="majorHAnsi" w:hAnsiTheme="majorHAnsi" w:cstheme="majorHAnsi"/>
          <w:b/>
          <w:bCs/>
          <w:lang w:val="es-419"/>
        </w:rPr>
        <w:t>C</w:t>
      </w:r>
      <w:r w:rsidRPr="00B51142">
        <w:rPr>
          <w:rFonts w:asciiTheme="majorHAnsi" w:hAnsiTheme="majorHAnsi" w:cstheme="majorHAnsi"/>
          <w:b/>
          <w:bCs/>
          <w:lang w:val="es-419"/>
        </w:rPr>
        <w:t xml:space="preserve">atólica </w:t>
      </w:r>
      <w:r w:rsidR="00B51142" w:rsidRPr="00B51142">
        <w:rPr>
          <w:rFonts w:asciiTheme="majorHAnsi" w:hAnsiTheme="majorHAnsi" w:cstheme="majorHAnsi"/>
          <w:b/>
          <w:bCs/>
          <w:lang w:val="es-419"/>
        </w:rPr>
        <w:t>Andrés</w:t>
      </w:r>
      <w:r w:rsidRPr="00B51142">
        <w:rPr>
          <w:rFonts w:asciiTheme="majorHAnsi" w:hAnsiTheme="majorHAnsi" w:cstheme="majorHAnsi"/>
          <w:b/>
          <w:bCs/>
          <w:lang w:val="es-419"/>
        </w:rPr>
        <w:t xml:space="preserve"> Bello y la </w:t>
      </w:r>
      <w:r w:rsidR="00B51142" w:rsidRPr="00B51142">
        <w:rPr>
          <w:rFonts w:asciiTheme="majorHAnsi" w:hAnsiTheme="majorHAnsi" w:cstheme="majorHAnsi"/>
          <w:b/>
          <w:bCs/>
          <w:lang w:val="es-419"/>
        </w:rPr>
        <w:t>Fundación</w:t>
      </w:r>
      <w:r w:rsidRPr="00B51142">
        <w:rPr>
          <w:rFonts w:asciiTheme="majorHAnsi" w:hAnsiTheme="majorHAnsi" w:cstheme="majorHAnsi"/>
          <w:b/>
          <w:bCs/>
          <w:lang w:val="es-419"/>
        </w:rPr>
        <w:t xml:space="preserve"> Konrad </w:t>
      </w:r>
      <w:r w:rsidR="00B51142" w:rsidRPr="00B51142">
        <w:rPr>
          <w:rFonts w:asciiTheme="majorHAnsi" w:hAnsiTheme="majorHAnsi" w:cstheme="majorHAnsi"/>
          <w:b/>
          <w:bCs/>
          <w:lang w:val="es-419"/>
        </w:rPr>
        <w:t>Adenauer</w:t>
      </w:r>
    </w:p>
    <w:p w14:paraId="5FAA9149" w14:textId="2D948034" w:rsidR="00B51142" w:rsidRPr="00B51142" w:rsidRDefault="00B5114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</w:p>
    <w:p w14:paraId="350706D6" w14:textId="699DFF34" w:rsidR="00B51142" w:rsidRPr="00B51142" w:rsidRDefault="00B5114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</w:p>
    <w:p w14:paraId="6D546852" w14:textId="5A330A59" w:rsidR="00B51142" w:rsidRPr="00B51142" w:rsidRDefault="00B51142" w:rsidP="00973A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419"/>
        </w:rPr>
      </w:pPr>
    </w:p>
    <w:p w14:paraId="7320DC35" w14:textId="303200BF" w:rsidR="00B51142" w:rsidRPr="009322A7" w:rsidRDefault="00B02CF2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Introducción</w:t>
      </w:r>
    </w:p>
    <w:p w14:paraId="456B60A9" w14:textId="20DEB238" w:rsidR="009322A7" w:rsidRPr="009322A7" w:rsidRDefault="00E70B4F" w:rsidP="00F81BEA">
      <w:pPr>
        <w:pStyle w:val="ListParagraph"/>
        <w:spacing w:after="240" w:line="360" w:lineRule="auto"/>
        <w:ind w:left="1077"/>
        <w:contextualSpacing w:val="0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El propósito de la investigación es </w:t>
      </w:r>
      <w:r w:rsidR="001B4A3B" w:rsidRPr="009322A7">
        <w:rPr>
          <w:rFonts w:cstheme="minorHAnsi"/>
          <w:sz w:val="24"/>
          <w:szCs w:val="24"/>
          <w:lang w:val="es-419"/>
        </w:rPr>
        <w:t>proponer u</w:t>
      </w:r>
      <w:r w:rsidR="000F2E86" w:rsidRPr="009322A7">
        <w:rPr>
          <w:rFonts w:cstheme="minorHAnsi"/>
          <w:sz w:val="24"/>
          <w:szCs w:val="24"/>
          <w:lang w:val="es-419"/>
        </w:rPr>
        <w:t>na serie de</w:t>
      </w:r>
      <w:r w:rsidR="00691310" w:rsidRPr="009322A7">
        <w:rPr>
          <w:rFonts w:cstheme="minorHAnsi"/>
          <w:sz w:val="24"/>
          <w:szCs w:val="24"/>
          <w:lang w:val="es-419"/>
        </w:rPr>
        <w:t xml:space="preserve"> </w:t>
      </w:r>
      <w:r w:rsidR="006723D6" w:rsidRPr="009322A7">
        <w:rPr>
          <w:rFonts w:cstheme="minorHAnsi"/>
          <w:sz w:val="24"/>
          <w:szCs w:val="24"/>
          <w:lang w:val="es-419"/>
        </w:rPr>
        <w:t>iniciativas</w:t>
      </w:r>
      <w:r w:rsidR="00BF794B" w:rsidRPr="009322A7">
        <w:rPr>
          <w:rFonts w:cstheme="minorHAnsi"/>
          <w:sz w:val="24"/>
          <w:szCs w:val="24"/>
          <w:lang w:val="es-419"/>
        </w:rPr>
        <w:t xml:space="preserve"> que </w:t>
      </w:r>
      <w:r w:rsidR="000F2E86" w:rsidRPr="009322A7">
        <w:rPr>
          <w:rFonts w:cstheme="minorHAnsi"/>
          <w:sz w:val="24"/>
          <w:szCs w:val="24"/>
          <w:lang w:val="es-419"/>
        </w:rPr>
        <w:t>pued</w:t>
      </w:r>
      <w:r w:rsidR="006723D6" w:rsidRPr="009322A7">
        <w:rPr>
          <w:rFonts w:cstheme="minorHAnsi"/>
          <w:sz w:val="24"/>
          <w:szCs w:val="24"/>
          <w:lang w:val="es-419"/>
        </w:rPr>
        <w:t>a</w:t>
      </w:r>
      <w:r w:rsidR="000F2E86" w:rsidRPr="009322A7">
        <w:rPr>
          <w:rFonts w:cstheme="minorHAnsi"/>
          <w:sz w:val="24"/>
          <w:szCs w:val="24"/>
          <w:lang w:val="es-419"/>
        </w:rPr>
        <w:t>n</w:t>
      </w:r>
      <w:r w:rsidR="00BF794B" w:rsidRPr="009322A7">
        <w:rPr>
          <w:rFonts w:cstheme="minorHAnsi"/>
          <w:sz w:val="24"/>
          <w:szCs w:val="24"/>
          <w:lang w:val="es-419"/>
        </w:rPr>
        <w:t xml:space="preserve"> tomarse</w:t>
      </w:r>
      <w:r w:rsidR="006723D6" w:rsidRPr="009322A7">
        <w:rPr>
          <w:rFonts w:cstheme="minorHAnsi"/>
          <w:sz w:val="24"/>
          <w:szCs w:val="24"/>
          <w:lang w:val="es-419"/>
        </w:rPr>
        <w:t>,</w:t>
      </w:r>
      <w:r w:rsidR="00555B12" w:rsidRPr="009322A7">
        <w:rPr>
          <w:rFonts w:cstheme="minorHAnsi"/>
          <w:sz w:val="24"/>
          <w:szCs w:val="24"/>
          <w:lang w:val="es-419"/>
        </w:rPr>
        <w:t xml:space="preserve"> </w:t>
      </w:r>
      <w:r w:rsidR="000F2E86" w:rsidRPr="009322A7">
        <w:rPr>
          <w:rFonts w:cstheme="minorHAnsi"/>
          <w:sz w:val="24"/>
          <w:szCs w:val="24"/>
          <w:lang w:val="es-419"/>
        </w:rPr>
        <w:t>a corto plazo</w:t>
      </w:r>
      <w:r w:rsidR="006723D6" w:rsidRPr="009322A7">
        <w:rPr>
          <w:rFonts w:cstheme="minorHAnsi"/>
          <w:sz w:val="24"/>
          <w:szCs w:val="24"/>
          <w:lang w:val="es-419"/>
        </w:rPr>
        <w:t>,</w:t>
      </w:r>
      <w:r w:rsidR="000F2E86" w:rsidRPr="009322A7">
        <w:rPr>
          <w:rFonts w:cstheme="minorHAnsi"/>
          <w:sz w:val="24"/>
          <w:szCs w:val="24"/>
          <w:lang w:val="es-419"/>
        </w:rPr>
        <w:t xml:space="preserve"> </w:t>
      </w:r>
      <w:r w:rsidR="00555B12" w:rsidRPr="009322A7">
        <w:rPr>
          <w:rFonts w:cstheme="minorHAnsi"/>
          <w:sz w:val="24"/>
          <w:szCs w:val="24"/>
          <w:lang w:val="es-419"/>
        </w:rPr>
        <w:t xml:space="preserve">para </w:t>
      </w:r>
      <w:r w:rsidR="000F2E86" w:rsidRPr="009322A7">
        <w:rPr>
          <w:rFonts w:cstheme="minorHAnsi"/>
          <w:sz w:val="24"/>
          <w:szCs w:val="24"/>
          <w:lang w:val="es-419"/>
        </w:rPr>
        <w:t>facilitar</w:t>
      </w:r>
      <w:r w:rsidR="00555B12" w:rsidRPr="009322A7">
        <w:rPr>
          <w:rFonts w:cstheme="minorHAnsi"/>
          <w:sz w:val="24"/>
          <w:szCs w:val="24"/>
          <w:lang w:val="es-419"/>
        </w:rPr>
        <w:t xml:space="preserve"> la reactivación del sector manufacturero </w:t>
      </w:r>
      <w:r w:rsidR="00D0652D" w:rsidRPr="009322A7">
        <w:rPr>
          <w:rFonts w:cstheme="minorHAnsi"/>
          <w:sz w:val="24"/>
          <w:szCs w:val="24"/>
          <w:lang w:val="es-419"/>
        </w:rPr>
        <w:t>venezolano,</w:t>
      </w:r>
      <w:r w:rsidR="000066D7" w:rsidRPr="009322A7">
        <w:rPr>
          <w:rFonts w:cstheme="minorHAnsi"/>
          <w:sz w:val="24"/>
          <w:szCs w:val="24"/>
          <w:lang w:val="es-419"/>
        </w:rPr>
        <w:t xml:space="preserve"> </w:t>
      </w:r>
      <w:r w:rsidR="001243F6" w:rsidRPr="009322A7">
        <w:rPr>
          <w:rFonts w:cstheme="minorHAnsi"/>
          <w:sz w:val="24"/>
          <w:szCs w:val="24"/>
          <w:lang w:val="es-419"/>
        </w:rPr>
        <w:t>así como</w:t>
      </w:r>
      <w:r w:rsidR="000066D7" w:rsidRPr="009322A7">
        <w:rPr>
          <w:rFonts w:cstheme="minorHAnsi"/>
          <w:sz w:val="24"/>
          <w:szCs w:val="24"/>
          <w:lang w:val="es-419"/>
        </w:rPr>
        <w:t xml:space="preserve"> identificar </w:t>
      </w:r>
      <w:r w:rsidR="00091867" w:rsidRPr="009322A7">
        <w:rPr>
          <w:rFonts w:cstheme="minorHAnsi"/>
          <w:sz w:val="24"/>
          <w:szCs w:val="24"/>
          <w:lang w:val="es-419"/>
        </w:rPr>
        <w:t>proyectos</w:t>
      </w:r>
      <w:r w:rsidR="000066D7" w:rsidRPr="009322A7">
        <w:rPr>
          <w:rFonts w:cstheme="minorHAnsi"/>
          <w:sz w:val="24"/>
          <w:szCs w:val="24"/>
          <w:lang w:val="es-419"/>
        </w:rPr>
        <w:t xml:space="preserve"> concret</w:t>
      </w:r>
      <w:r w:rsidR="00091867" w:rsidRPr="009322A7">
        <w:rPr>
          <w:rFonts w:cstheme="minorHAnsi"/>
          <w:sz w:val="24"/>
          <w:szCs w:val="24"/>
          <w:lang w:val="es-419"/>
        </w:rPr>
        <w:t>o</w:t>
      </w:r>
      <w:r w:rsidR="000066D7" w:rsidRPr="009322A7">
        <w:rPr>
          <w:rFonts w:cstheme="minorHAnsi"/>
          <w:sz w:val="24"/>
          <w:szCs w:val="24"/>
          <w:lang w:val="es-419"/>
        </w:rPr>
        <w:t>s</w:t>
      </w:r>
      <w:r w:rsidR="001243F6" w:rsidRPr="009322A7">
        <w:rPr>
          <w:rFonts w:cstheme="minorHAnsi"/>
          <w:sz w:val="24"/>
          <w:szCs w:val="24"/>
          <w:lang w:val="es-419"/>
        </w:rPr>
        <w:t>, en esta área,</w:t>
      </w:r>
      <w:r w:rsidR="000066D7" w:rsidRPr="009322A7">
        <w:rPr>
          <w:rFonts w:cstheme="minorHAnsi"/>
          <w:sz w:val="24"/>
          <w:szCs w:val="24"/>
          <w:lang w:val="es-419"/>
        </w:rPr>
        <w:t xml:space="preserve"> para la cooperación internacional. </w:t>
      </w:r>
      <w:r w:rsidR="00D0652D" w:rsidRPr="009322A7">
        <w:rPr>
          <w:rFonts w:cstheme="minorHAnsi"/>
          <w:sz w:val="24"/>
          <w:szCs w:val="24"/>
          <w:lang w:val="es-419"/>
        </w:rPr>
        <w:t xml:space="preserve">La </w:t>
      </w:r>
      <w:r w:rsidR="00501645" w:rsidRPr="009322A7">
        <w:rPr>
          <w:rFonts w:cstheme="minorHAnsi"/>
          <w:sz w:val="24"/>
          <w:szCs w:val="24"/>
          <w:lang w:val="es-419"/>
        </w:rPr>
        <w:t>investigación se</w:t>
      </w:r>
      <w:r w:rsidR="007B7F0F" w:rsidRPr="009322A7">
        <w:rPr>
          <w:rFonts w:cstheme="minorHAnsi"/>
          <w:sz w:val="24"/>
          <w:szCs w:val="24"/>
          <w:lang w:val="es-419"/>
        </w:rPr>
        <w:t xml:space="preserve"> hará mediante la compilación de los estudios y diagnósticos recientes sobre el sector</w:t>
      </w:r>
      <w:r w:rsidR="00D0652D" w:rsidRPr="009322A7">
        <w:rPr>
          <w:rFonts w:cstheme="minorHAnsi"/>
          <w:sz w:val="24"/>
          <w:szCs w:val="24"/>
          <w:lang w:val="es-419"/>
        </w:rPr>
        <w:t xml:space="preserve"> manufacturero</w:t>
      </w:r>
      <w:r w:rsidR="00E66986" w:rsidRPr="009322A7">
        <w:rPr>
          <w:rFonts w:cstheme="minorHAnsi"/>
          <w:sz w:val="24"/>
          <w:szCs w:val="24"/>
          <w:lang w:val="es-419"/>
        </w:rPr>
        <w:t>, consultas con expertos</w:t>
      </w:r>
      <w:r w:rsidR="007B7F0F" w:rsidRPr="009322A7">
        <w:rPr>
          <w:rFonts w:cstheme="minorHAnsi"/>
          <w:sz w:val="24"/>
          <w:szCs w:val="24"/>
          <w:lang w:val="es-419"/>
        </w:rPr>
        <w:t xml:space="preserve"> y conversaciones</w:t>
      </w:r>
      <w:r w:rsidR="00592C50" w:rsidRPr="009322A7">
        <w:rPr>
          <w:rFonts w:cstheme="minorHAnsi"/>
          <w:sz w:val="24"/>
          <w:szCs w:val="24"/>
          <w:lang w:val="es-419"/>
        </w:rPr>
        <w:t xml:space="preserve"> co</w:t>
      </w:r>
      <w:r w:rsidR="00E66986" w:rsidRPr="009322A7">
        <w:rPr>
          <w:rFonts w:cstheme="minorHAnsi"/>
          <w:sz w:val="24"/>
          <w:szCs w:val="24"/>
          <w:lang w:val="es-419"/>
        </w:rPr>
        <w:t>n</w:t>
      </w:r>
      <w:r w:rsidR="00592C50" w:rsidRPr="009322A7">
        <w:rPr>
          <w:rFonts w:cstheme="minorHAnsi"/>
          <w:sz w:val="24"/>
          <w:szCs w:val="24"/>
          <w:lang w:val="es-419"/>
        </w:rPr>
        <w:t xml:space="preserve"> </w:t>
      </w:r>
      <w:r w:rsidR="00E66986" w:rsidRPr="009322A7">
        <w:rPr>
          <w:rFonts w:cstheme="minorHAnsi"/>
          <w:sz w:val="24"/>
          <w:szCs w:val="24"/>
          <w:lang w:val="es-419"/>
        </w:rPr>
        <w:t>más</w:t>
      </w:r>
      <w:r w:rsidR="00592C50" w:rsidRPr="009322A7">
        <w:rPr>
          <w:rFonts w:cstheme="minorHAnsi"/>
          <w:sz w:val="24"/>
          <w:szCs w:val="24"/>
          <w:lang w:val="es-419"/>
        </w:rPr>
        <w:t xml:space="preserve"> de una docena de empresarios de los subsectores </w:t>
      </w:r>
      <w:r w:rsidR="00076A27" w:rsidRPr="009322A7">
        <w:rPr>
          <w:rFonts w:cstheme="minorHAnsi"/>
          <w:sz w:val="24"/>
          <w:szCs w:val="24"/>
          <w:lang w:val="es-419"/>
        </w:rPr>
        <w:t>más</w:t>
      </w:r>
      <w:r w:rsidR="00592C50" w:rsidRPr="009322A7">
        <w:rPr>
          <w:rFonts w:cstheme="minorHAnsi"/>
          <w:sz w:val="24"/>
          <w:szCs w:val="24"/>
          <w:lang w:val="es-419"/>
        </w:rPr>
        <w:t xml:space="preserve"> representativos </w:t>
      </w:r>
      <w:r w:rsidR="00501645" w:rsidRPr="009322A7">
        <w:rPr>
          <w:rFonts w:cstheme="minorHAnsi"/>
          <w:sz w:val="24"/>
          <w:szCs w:val="24"/>
          <w:lang w:val="es-419"/>
        </w:rPr>
        <w:t>del país</w:t>
      </w:r>
      <w:r w:rsidR="00E66986" w:rsidRPr="009322A7">
        <w:rPr>
          <w:rFonts w:cstheme="minorHAnsi"/>
          <w:sz w:val="24"/>
          <w:szCs w:val="24"/>
          <w:lang w:val="es-419"/>
        </w:rPr>
        <w:t>.</w:t>
      </w:r>
      <w:r w:rsidR="00771402" w:rsidRPr="009322A7">
        <w:rPr>
          <w:rFonts w:cstheme="minorHAnsi"/>
          <w:sz w:val="24"/>
          <w:szCs w:val="24"/>
          <w:lang w:val="es-419"/>
        </w:rPr>
        <w:t xml:space="preserve"> Este trabajo </w:t>
      </w:r>
      <w:r w:rsidR="00076046" w:rsidRPr="009322A7">
        <w:rPr>
          <w:rFonts w:cstheme="minorHAnsi"/>
          <w:sz w:val="24"/>
          <w:szCs w:val="24"/>
          <w:lang w:val="es-419"/>
        </w:rPr>
        <w:t>está</w:t>
      </w:r>
      <w:r w:rsidR="00771402" w:rsidRPr="009322A7">
        <w:rPr>
          <w:rFonts w:cstheme="minorHAnsi"/>
          <w:sz w:val="24"/>
          <w:szCs w:val="24"/>
          <w:lang w:val="es-419"/>
        </w:rPr>
        <w:t xml:space="preserve"> dirigido</w:t>
      </w:r>
      <w:r w:rsidR="00501645" w:rsidRPr="009322A7">
        <w:rPr>
          <w:rFonts w:cstheme="minorHAnsi"/>
          <w:sz w:val="24"/>
          <w:szCs w:val="24"/>
          <w:lang w:val="es-419"/>
        </w:rPr>
        <w:t xml:space="preserve">, como hemos dicho, </w:t>
      </w:r>
      <w:r w:rsidR="00771402" w:rsidRPr="009322A7">
        <w:rPr>
          <w:rFonts w:cstheme="minorHAnsi"/>
          <w:sz w:val="24"/>
          <w:szCs w:val="24"/>
          <w:lang w:val="es-419"/>
        </w:rPr>
        <w:t xml:space="preserve">a su aplicación inmediata, en las </w:t>
      </w:r>
      <w:r w:rsidR="009C4FB9" w:rsidRPr="009322A7">
        <w:rPr>
          <w:rFonts w:cstheme="minorHAnsi"/>
          <w:sz w:val="24"/>
          <w:szCs w:val="24"/>
          <w:lang w:val="es-419"/>
        </w:rPr>
        <w:t>actuales circunstancias</w:t>
      </w:r>
      <w:r w:rsidR="00771402" w:rsidRPr="009322A7">
        <w:rPr>
          <w:rFonts w:cstheme="minorHAnsi"/>
          <w:sz w:val="24"/>
          <w:szCs w:val="24"/>
          <w:lang w:val="es-419"/>
        </w:rPr>
        <w:t xml:space="preserve"> </w:t>
      </w:r>
      <w:r w:rsidR="009C4FB9" w:rsidRPr="009322A7">
        <w:rPr>
          <w:rFonts w:cstheme="minorHAnsi"/>
          <w:sz w:val="24"/>
          <w:szCs w:val="24"/>
          <w:lang w:val="es-419"/>
        </w:rPr>
        <w:t>económico-políticas</w:t>
      </w:r>
      <w:r w:rsidR="00771402" w:rsidRPr="009322A7">
        <w:rPr>
          <w:rFonts w:cstheme="minorHAnsi"/>
          <w:sz w:val="24"/>
          <w:szCs w:val="24"/>
          <w:lang w:val="es-419"/>
        </w:rPr>
        <w:t>,</w:t>
      </w:r>
      <w:r w:rsidR="00CD1E0E" w:rsidRPr="009322A7">
        <w:rPr>
          <w:rFonts w:cstheme="minorHAnsi"/>
          <w:sz w:val="24"/>
          <w:szCs w:val="24"/>
          <w:lang w:val="es-419"/>
        </w:rPr>
        <w:t xml:space="preserve"> y</w:t>
      </w:r>
      <w:r w:rsidR="00771402" w:rsidRPr="009322A7">
        <w:rPr>
          <w:rFonts w:cstheme="minorHAnsi"/>
          <w:sz w:val="24"/>
          <w:szCs w:val="24"/>
          <w:lang w:val="es-419"/>
        </w:rPr>
        <w:t xml:space="preserve"> no </w:t>
      </w:r>
      <w:r w:rsidR="00CD1E0E" w:rsidRPr="009322A7">
        <w:rPr>
          <w:rFonts w:cstheme="minorHAnsi"/>
          <w:sz w:val="24"/>
          <w:szCs w:val="24"/>
          <w:lang w:val="es-419"/>
        </w:rPr>
        <w:t>a elaborar estrategias</w:t>
      </w:r>
      <w:r w:rsidR="00FF1598" w:rsidRPr="009322A7">
        <w:rPr>
          <w:rFonts w:cstheme="minorHAnsi"/>
          <w:sz w:val="24"/>
          <w:szCs w:val="24"/>
          <w:lang w:val="es-419"/>
        </w:rPr>
        <w:t xml:space="preserve"> para cuando cambie el entorno político económico.</w:t>
      </w:r>
      <w:r w:rsidR="00722E64" w:rsidRPr="009322A7">
        <w:rPr>
          <w:rFonts w:cstheme="minorHAnsi"/>
          <w:sz w:val="24"/>
          <w:szCs w:val="24"/>
          <w:lang w:val="es-419"/>
        </w:rPr>
        <w:t xml:space="preserve"> Lo </w:t>
      </w:r>
      <w:r w:rsidR="009C4FB9" w:rsidRPr="009322A7">
        <w:rPr>
          <w:rFonts w:cstheme="minorHAnsi"/>
          <w:sz w:val="24"/>
          <w:szCs w:val="24"/>
          <w:lang w:val="es-419"/>
        </w:rPr>
        <w:t>importante</w:t>
      </w:r>
      <w:r w:rsidR="00722E64" w:rsidRPr="009322A7">
        <w:rPr>
          <w:rFonts w:cstheme="minorHAnsi"/>
          <w:sz w:val="24"/>
          <w:szCs w:val="24"/>
          <w:lang w:val="es-419"/>
        </w:rPr>
        <w:t xml:space="preserve"> es ayudar a los empresarios </w:t>
      </w:r>
      <w:r w:rsidR="009322A7" w:rsidRPr="009322A7">
        <w:rPr>
          <w:rFonts w:cstheme="minorHAnsi"/>
          <w:sz w:val="24"/>
          <w:szCs w:val="24"/>
          <w:lang w:val="es-419"/>
        </w:rPr>
        <w:t>de la manufactura a superar los problemas que tienen en la actualidad y evitar el continuo cierre de empresas.</w:t>
      </w:r>
    </w:p>
    <w:p w14:paraId="4E7B3145" w14:textId="57A08DC3" w:rsidR="00B02CF2" w:rsidRPr="009322A7" w:rsidRDefault="00B02CF2" w:rsidP="00932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Antecedentes</w:t>
      </w:r>
    </w:p>
    <w:p w14:paraId="464A1182" w14:textId="7A493202" w:rsidR="00B6070E" w:rsidRPr="009322A7" w:rsidRDefault="00B6070E" w:rsidP="00B6070E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3201BD">
        <w:rPr>
          <w:rFonts w:cstheme="minorHAnsi"/>
          <w:sz w:val="24"/>
          <w:szCs w:val="24"/>
          <w:lang w:val="es-419"/>
        </w:rPr>
        <w:t>La industrialización contemporánea de Venezuela</w:t>
      </w:r>
      <w:r w:rsidR="0013700C" w:rsidRPr="003201BD">
        <w:rPr>
          <w:rFonts w:cstheme="minorHAnsi"/>
          <w:sz w:val="24"/>
          <w:szCs w:val="24"/>
          <w:lang w:val="es-419"/>
        </w:rPr>
        <w:t>, bajo la protección del Estado,</w:t>
      </w:r>
      <w:r w:rsidR="0013700C" w:rsidRPr="009322A7">
        <w:rPr>
          <w:rFonts w:cstheme="minorHAnsi"/>
          <w:sz w:val="24"/>
          <w:szCs w:val="24"/>
          <w:lang w:val="es-419"/>
        </w:rPr>
        <w:t xml:space="preserve"> comenzó en 1937 durante el gobierno de Eleazar López Contreras con el llamado </w:t>
      </w:r>
      <w:r w:rsidR="00045827">
        <w:rPr>
          <w:rFonts w:cstheme="minorHAnsi"/>
          <w:sz w:val="24"/>
          <w:szCs w:val="24"/>
          <w:lang w:val="es-419"/>
        </w:rPr>
        <w:t>P</w:t>
      </w:r>
      <w:r w:rsidR="0013700C" w:rsidRPr="009322A7">
        <w:rPr>
          <w:rFonts w:cstheme="minorHAnsi"/>
          <w:sz w:val="24"/>
          <w:szCs w:val="24"/>
          <w:lang w:val="es-419"/>
        </w:rPr>
        <w:t xml:space="preserve">rograma de </w:t>
      </w:r>
      <w:r w:rsidR="00045827">
        <w:rPr>
          <w:rFonts w:cstheme="minorHAnsi"/>
          <w:sz w:val="24"/>
          <w:szCs w:val="24"/>
          <w:lang w:val="es-419"/>
        </w:rPr>
        <w:t>F</w:t>
      </w:r>
      <w:r w:rsidR="0013700C" w:rsidRPr="009322A7">
        <w:rPr>
          <w:rFonts w:cstheme="minorHAnsi"/>
          <w:sz w:val="24"/>
          <w:szCs w:val="24"/>
          <w:lang w:val="es-419"/>
        </w:rPr>
        <w:t xml:space="preserve">ebrero. Los sucesivos gobiernos continuaron tomando medidas en esa </w:t>
      </w:r>
      <w:r w:rsidR="00AD0192" w:rsidRPr="009322A7">
        <w:rPr>
          <w:rFonts w:cstheme="minorHAnsi"/>
          <w:sz w:val="24"/>
          <w:szCs w:val="24"/>
          <w:lang w:val="es-419"/>
        </w:rPr>
        <w:t xml:space="preserve">dirección prácticamente hasta la </w:t>
      </w:r>
      <w:r w:rsidR="00D52B0A" w:rsidRPr="009322A7">
        <w:rPr>
          <w:rFonts w:cstheme="minorHAnsi"/>
          <w:sz w:val="24"/>
          <w:szCs w:val="24"/>
          <w:lang w:val="es-419"/>
        </w:rPr>
        <w:t>última</w:t>
      </w:r>
      <w:r w:rsidR="00AD0192" w:rsidRPr="009322A7">
        <w:rPr>
          <w:rFonts w:cstheme="minorHAnsi"/>
          <w:sz w:val="24"/>
          <w:szCs w:val="24"/>
          <w:lang w:val="es-419"/>
        </w:rPr>
        <w:t xml:space="preserve"> década del siglo XX, cuando cambiaron los lineamientos políticos favoreciendo un</w:t>
      </w:r>
      <w:r w:rsidR="006F662D">
        <w:rPr>
          <w:rFonts w:cstheme="minorHAnsi"/>
          <w:sz w:val="24"/>
          <w:szCs w:val="24"/>
          <w:lang w:val="es-419"/>
        </w:rPr>
        <w:t xml:space="preserve"> modelo económico</w:t>
      </w:r>
      <w:r w:rsidR="00AD0192" w:rsidRPr="009322A7">
        <w:rPr>
          <w:rFonts w:cstheme="minorHAnsi"/>
          <w:sz w:val="24"/>
          <w:szCs w:val="24"/>
          <w:lang w:val="es-419"/>
        </w:rPr>
        <w:t xml:space="preserve"> </w:t>
      </w:r>
      <w:r w:rsidR="00D52B0A" w:rsidRPr="009322A7">
        <w:rPr>
          <w:rFonts w:cstheme="minorHAnsi"/>
          <w:sz w:val="24"/>
          <w:szCs w:val="24"/>
          <w:lang w:val="es-419"/>
        </w:rPr>
        <w:t>abiert</w:t>
      </w:r>
      <w:r w:rsidR="006F662D">
        <w:rPr>
          <w:rFonts w:cstheme="minorHAnsi"/>
          <w:sz w:val="24"/>
          <w:szCs w:val="24"/>
          <w:lang w:val="es-419"/>
        </w:rPr>
        <w:t>o</w:t>
      </w:r>
      <w:r w:rsidR="00D52B0A" w:rsidRPr="009322A7">
        <w:rPr>
          <w:rFonts w:cstheme="minorHAnsi"/>
          <w:sz w:val="24"/>
          <w:szCs w:val="24"/>
          <w:lang w:val="es-419"/>
        </w:rPr>
        <w:t xml:space="preserve"> y liberal</w:t>
      </w:r>
      <w:r w:rsidR="00830360">
        <w:rPr>
          <w:rFonts w:cstheme="minorHAnsi"/>
          <w:sz w:val="24"/>
          <w:szCs w:val="24"/>
          <w:lang w:val="es-419"/>
        </w:rPr>
        <w:t xml:space="preserve"> </w:t>
      </w:r>
      <w:r w:rsidR="004C4F28" w:rsidRPr="003201BD">
        <w:rPr>
          <w:rFonts w:cstheme="minorHAnsi"/>
          <w:sz w:val="24"/>
          <w:szCs w:val="24"/>
          <w:lang w:val="es-419"/>
        </w:rPr>
        <w:t>para convertirse</w:t>
      </w:r>
      <w:r w:rsidR="003201BD" w:rsidRPr="003201BD">
        <w:rPr>
          <w:rFonts w:cstheme="minorHAnsi"/>
          <w:sz w:val="24"/>
          <w:szCs w:val="24"/>
          <w:lang w:val="es-419"/>
        </w:rPr>
        <w:t xml:space="preserve">, </w:t>
      </w:r>
      <w:r w:rsidR="00830360" w:rsidRPr="003201BD">
        <w:rPr>
          <w:rFonts w:cstheme="minorHAnsi"/>
          <w:sz w:val="24"/>
          <w:szCs w:val="24"/>
          <w:lang w:val="es-419"/>
        </w:rPr>
        <w:t>posteriormente</w:t>
      </w:r>
      <w:r w:rsidR="003201BD" w:rsidRPr="003201BD">
        <w:rPr>
          <w:rFonts w:cstheme="minorHAnsi"/>
          <w:sz w:val="24"/>
          <w:szCs w:val="24"/>
          <w:lang w:val="es-419"/>
        </w:rPr>
        <w:t>,</w:t>
      </w:r>
      <w:r w:rsidR="00830360" w:rsidRPr="003201BD">
        <w:rPr>
          <w:rFonts w:cstheme="minorHAnsi"/>
          <w:sz w:val="24"/>
          <w:szCs w:val="24"/>
          <w:lang w:val="es-419"/>
        </w:rPr>
        <w:t xml:space="preserve"> </w:t>
      </w:r>
      <w:r w:rsidR="003201BD" w:rsidRPr="003201BD">
        <w:rPr>
          <w:rFonts w:cstheme="minorHAnsi"/>
          <w:sz w:val="24"/>
          <w:szCs w:val="24"/>
          <w:lang w:val="es-419"/>
        </w:rPr>
        <w:t xml:space="preserve">en un modelo </w:t>
      </w:r>
      <w:r w:rsidR="00830360" w:rsidRPr="003201BD">
        <w:rPr>
          <w:rFonts w:cstheme="minorHAnsi"/>
          <w:sz w:val="24"/>
          <w:szCs w:val="24"/>
          <w:lang w:val="es-419"/>
        </w:rPr>
        <w:t xml:space="preserve">de </w:t>
      </w:r>
      <w:r w:rsidR="00216BC0" w:rsidRPr="003201BD">
        <w:rPr>
          <w:rFonts w:cstheme="minorHAnsi"/>
          <w:sz w:val="24"/>
          <w:szCs w:val="24"/>
          <w:lang w:val="es-419"/>
        </w:rPr>
        <w:t>intervención coercitiva del estado.</w:t>
      </w:r>
    </w:p>
    <w:p w14:paraId="161C957F" w14:textId="6B9333A6" w:rsidR="00D52B0A" w:rsidRPr="009322A7" w:rsidRDefault="00D52B0A" w:rsidP="00B6070E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En su mejor momento</w:t>
      </w:r>
      <w:r w:rsidR="00726767" w:rsidRPr="009322A7">
        <w:rPr>
          <w:rFonts w:cstheme="minorHAnsi"/>
          <w:sz w:val="24"/>
          <w:szCs w:val="24"/>
          <w:lang w:val="es-419"/>
        </w:rPr>
        <w:t xml:space="preserve">, en la década de los </w:t>
      </w:r>
      <w:r w:rsidR="002632D7" w:rsidRPr="009322A7">
        <w:rPr>
          <w:rFonts w:cstheme="minorHAnsi"/>
          <w:sz w:val="24"/>
          <w:szCs w:val="24"/>
          <w:lang w:val="es-419"/>
        </w:rPr>
        <w:t>años</w:t>
      </w:r>
      <w:r w:rsidR="00726767" w:rsidRPr="009322A7">
        <w:rPr>
          <w:rFonts w:cstheme="minorHAnsi"/>
          <w:sz w:val="24"/>
          <w:szCs w:val="24"/>
          <w:lang w:val="es-419"/>
        </w:rPr>
        <w:t xml:space="preserve"> ochenta</w:t>
      </w:r>
      <w:r w:rsidR="004C4F28" w:rsidRPr="003201BD">
        <w:rPr>
          <w:rFonts w:cstheme="minorHAnsi"/>
          <w:sz w:val="24"/>
          <w:szCs w:val="24"/>
          <w:lang w:val="es-419"/>
        </w:rPr>
        <w:t>, la industria contó</w:t>
      </w:r>
      <w:r w:rsidR="00726767" w:rsidRPr="003201BD">
        <w:rPr>
          <w:rFonts w:cstheme="minorHAnsi"/>
          <w:sz w:val="24"/>
          <w:szCs w:val="24"/>
          <w:lang w:val="es-419"/>
        </w:rPr>
        <w:t xml:space="preserve"> con</w:t>
      </w:r>
      <w:r w:rsidR="00726767" w:rsidRPr="009322A7">
        <w:rPr>
          <w:rFonts w:cstheme="minorHAnsi"/>
          <w:sz w:val="24"/>
          <w:szCs w:val="24"/>
          <w:lang w:val="es-419"/>
        </w:rPr>
        <w:t xml:space="preserve"> unos 16.000 establecimientos</w:t>
      </w:r>
      <w:r w:rsidR="00726767" w:rsidRPr="003201BD">
        <w:rPr>
          <w:rFonts w:cstheme="minorHAnsi"/>
          <w:sz w:val="24"/>
          <w:szCs w:val="24"/>
          <w:lang w:val="es-419"/>
        </w:rPr>
        <w:t>,</w:t>
      </w:r>
      <w:r w:rsidR="003201BD" w:rsidRPr="003201BD">
        <w:rPr>
          <w:rFonts w:cstheme="minorHAnsi"/>
          <w:sz w:val="24"/>
          <w:szCs w:val="24"/>
          <w:lang w:val="es-419"/>
        </w:rPr>
        <w:t xml:space="preserve"> </w:t>
      </w:r>
      <w:r w:rsidR="00DA3E6A" w:rsidRPr="003201BD">
        <w:rPr>
          <w:rFonts w:cstheme="minorHAnsi"/>
          <w:sz w:val="24"/>
          <w:szCs w:val="24"/>
          <w:lang w:val="es-419"/>
        </w:rPr>
        <w:t xml:space="preserve">de los cuales, 600 tenían </w:t>
      </w:r>
      <w:r w:rsidR="006A4F4C" w:rsidRPr="003201BD">
        <w:rPr>
          <w:rFonts w:cstheme="minorHAnsi"/>
          <w:sz w:val="24"/>
          <w:szCs w:val="24"/>
          <w:lang w:val="es-419"/>
        </w:rPr>
        <w:t>más</w:t>
      </w:r>
      <w:r w:rsidR="00320B6E" w:rsidRPr="003201BD">
        <w:rPr>
          <w:rFonts w:cstheme="minorHAnsi"/>
          <w:sz w:val="24"/>
          <w:szCs w:val="24"/>
          <w:lang w:val="es-419"/>
        </w:rPr>
        <w:t xml:space="preserve"> de 100 trabajadores</w:t>
      </w:r>
      <w:r w:rsidR="003201BD">
        <w:rPr>
          <w:rFonts w:cstheme="minorHAnsi"/>
          <w:sz w:val="24"/>
          <w:szCs w:val="24"/>
          <w:lang w:val="es-419"/>
        </w:rPr>
        <w:t>;</w:t>
      </w:r>
      <w:r w:rsidR="00726767" w:rsidRPr="009322A7">
        <w:rPr>
          <w:rFonts w:cstheme="minorHAnsi"/>
          <w:sz w:val="24"/>
          <w:szCs w:val="24"/>
          <w:lang w:val="es-419"/>
        </w:rPr>
        <w:t xml:space="preserve"> una </w:t>
      </w:r>
      <w:r w:rsidR="00604A35">
        <w:rPr>
          <w:rFonts w:cstheme="minorHAnsi"/>
          <w:sz w:val="24"/>
          <w:szCs w:val="24"/>
          <w:lang w:val="es-419"/>
        </w:rPr>
        <w:lastRenderedPageBreak/>
        <w:t>participa</w:t>
      </w:r>
      <w:r w:rsidR="00726767" w:rsidRPr="009322A7">
        <w:rPr>
          <w:rFonts w:cstheme="minorHAnsi"/>
          <w:sz w:val="24"/>
          <w:szCs w:val="24"/>
          <w:lang w:val="es-419"/>
        </w:rPr>
        <w:t>ción anual al PI</w:t>
      </w:r>
      <w:r w:rsidR="002632D7" w:rsidRPr="009322A7">
        <w:rPr>
          <w:rFonts w:cstheme="minorHAnsi"/>
          <w:sz w:val="24"/>
          <w:szCs w:val="24"/>
          <w:lang w:val="es-419"/>
        </w:rPr>
        <w:t xml:space="preserve">B de </w:t>
      </w:r>
      <w:r w:rsidR="00216BC0">
        <w:rPr>
          <w:rFonts w:cstheme="minorHAnsi"/>
          <w:sz w:val="24"/>
          <w:szCs w:val="24"/>
          <w:lang w:val="es-419"/>
        </w:rPr>
        <w:t>1</w:t>
      </w:r>
      <w:r w:rsidR="003A25E5">
        <w:rPr>
          <w:rFonts w:cstheme="minorHAnsi"/>
          <w:sz w:val="24"/>
          <w:szCs w:val="24"/>
          <w:lang w:val="es-419"/>
        </w:rPr>
        <w:t>8,2</w:t>
      </w:r>
      <w:r w:rsidR="00216BC0">
        <w:rPr>
          <w:rFonts w:cstheme="minorHAnsi"/>
          <w:sz w:val="24"/>
          <w:szCs w:val="24"/>
          <w:lang w:val="es-419"/>
        </w:rPr>
        <w:t>%</w:t>
      </w:r>
      <w:r w:rsidR="002632D7" w:rsidRPr="009322A7">
        <w:rPr>
          <w:rFonts w:cstheme="minorHAnsi"/>
          <w:sz w:val="24"/>
          <w:szCs w:val="24"/>
          <w:lang w:val="es-419"/>
        </w:rPr>
        <w:t xml:space="preserve"> y una contribución al empleo de unos 500.000 puestos de trabajo.</w:t>
      </w:r>
    </w:p>
    <w:p w14:paraId="7A14A67E" w14:textId="558A88A4" w:rsidR="002632D7" w:rsidRPr="00653F53" w:rsidRDefault="002632D7" w:rsidP="00B6070E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La declinación definitiva comenzó en los </w:t>
      </w:r>
      <w:r w:rsidR="007B3786" w:rsidRPr="009322A7">
        <w:rPr>
          <w:rFonts w:cstheme="minorHAnsi"/>
          <w:sz w:val="24"/>
          <w:szCs w:val="24"/>
          <w:lang w:val="es-419"/>
        </w:rPr>
        <w:t>años</w:t>
      </w:r>
      <w:r w:rsidRPr="009322A7">
        <w:rPr>
          <w:rFonts w:cstheme="minorHAnsi"/>
          <w:sz w:val="24"/>
          <w:szCs w:val="24"/>
          <w:lang w:val="es-419"/>
        </w:rPr>
        <w:t xml:space="preserve"> noventa </w:t>
      </w:r>
      <w:r w:rsidR="00F9560B" w:rsidRPr="009322A7">
        <w:rPr>
          <w:rFonts w:cstheme="minorHAnsi"/>
          <w:sz w:val="24"/>
          <w:szCs w:val="24"/>
          <w:lang w:val="es-419"/>
        </w:rPr>
        <w:t xml:space="preserve">con una serie de medidas que atentaron contra la estabilidad de la </w:t>
      </w:r>
      <w:r w:rsidR="00587437" w:rsidRPr="009322A7">
        <w:rPr>
          <w:rFonts w:cstheme="minorHAnsi"/>
          <w:sz w:val="24"/>
          <w:szCs w:val="24"/>
          <w:lang w:val="es-419"/>
        </w:rPr>
        <w:t>manufactura</w:t>
      </w:r>
      <w:r w:rsidR="00F9560B" w:rsidRPr="009322A7">
        <w:rPr>
          <w:rFonts w:cstheme="minorHAnsi"/>
          <w:sz w:val="24"/>
          <w:szCs w:val="24"/>
          <w:lang w:val="es-419"/>
        </w:rPr>
        <w:t xml:space="preserve">. Haciendo memoria sobre las </w:t>
      </w:r>
      <w:r w:rsidR="006A4F4C" w:rsidRPr="009322A7">
        <w:rPr>
          <w:rFonts w:cstheme="minorHAnsi"/>
          <w:sz w:val="24"/>
          <w:szCs w:val="24"/>
          <w:lang w:val="es-419"/>
        </w:rPr>
        <w:t>más</w:t>
      </w:r>
      <w:r w:rsidR="00F9560B" w:rsidRPr="009322A7">
        <w:rPr>
          <w:rFonts w:cstheme="minorHAnsi"/>
          <w:sz w:val="24"/>
          <w:szCs w:val="24"/>
          <w:lang w:val="es-419"/>
        </w:rPr>
        <w:t xml:space="preserve"> </w:t>
      </w:r>
      <w:r w:rsidR="00587437" w:rsidRPr="009322A7">
        <w:rPr>
          <w:rFonts w:cstheme="minorHAnsi"/>
          <w:sz w:val="24"/>
          <w:szCs w:val="24"/>
          <w:lang w:val="es-419"/>
        </w:rPr>
        <w:t>significativas</w:t>
      </w:r>
      <w:r w:rsidR="00DA3E6A" w:rsidRPr="003201BD">
        <w:rPr>
          <w:rFonts w:cstheme="minorHAnsi"/>
          <w:sz w:val="24"/>
          <w:szCs w:val="24"/>
          <w:lang w:val="es-419"/>
        </w:rPr>
        <w:t>, se pueden señalar</w:t>
      </w:r>
      <w:r w:rsidR="00F9560B" w:rsidRPr="003201BD">
        <w:rPr>
          <w:rFonts w:cstheme="minorHAnsi"/>
          <w:sz w:val="24"/>
          <w:szCs w:val="24"/>
          <w:lang w:val="es-419"/>
        </w:rPr>
        <w:t xml:space="preserve">: </w:t>
      </w:r>
      <w:r w:rsidR="003201BD" w:rsidRPr="003201BD">
        <w:rPr>
          <w:rFonts w:cstheme="minorHAnsi"/>
          <w:sz w:val="24"/>
          <w:szCs w:val="24"/>
          <w:lang w:val="es-419"/>
        </w:rPr>
        <w:t xml:space="preserve">los </w:t>
      </w:r>
      <w:r w:rsidR="000D2DF8" w:rsidRPr="003201BD">
        <w:rPr>
          <w:rFonts w:cstheme="minorHAnsi"/>
          <w:sz w:val="24"/>
          <w:szCs w:val="24"/>
          <w:lang w:val="es-419"/>
        </w:rPr>
        <w:t>c</w:t>
      </w:r>
      <w:r w:rsidR="00587437" w:rsidRPr="003201BD">
        <w:rPr>
          <w:rFonts w:cstheme="minorHAnsi"/>
          <w:sz w:val="24"/>
          <w:szCs w:val="24"/>
          <w:lang w:val="es-419"/>
        </w:rPr>
        <w:t>ontroles</w:t>
      </w:r>
      <w:r w:rsidR="00587437" w:rsidRPr="009322A7">
        <w:rPr>
          <w:rFonts w:cstheme="minorHAnsi"/>
          <w:sz w:val="24"/>
          <w:szCs w:val="24"/>
          <w:lang w:val="es-419"/>
        </w:rPr>
        <w:t xml:space="preserve"> de precios permanentes, desde los </w:t>
      </w:r>
      <w:r w:rsidR="007B3786" w:rsidRPr="009322A7">
        <w:rPr>
          <w:rFonts w:cstheme="minorHAnsi"/>
          <w:sz w:val="24"/>
          <w:szCs w:val="24"/>
          <w:lang w:val="es-419"/>
        </w:rPr>
        <w:t>años</w:t>
      </w:r>
      <w:r w:rsidR="00587437" w:rsidRPr="009322A7">
        <w:rPr>
          <w:rFonts w:cstheme="minorHAnsi"/>
          <w:sz w:val="24"/>
          <w:szCs w:val="24"/>
          <w:lang w:val="es-419"/>
        </w:rPr>
        <w:t xml:space="preserve"> 70; </w:t>
      </w:r>
      <w:r w:rsidR="00C17ED4" w:rsidRPr="009322A7">
        <w:rPr>
          <w:rFonts w:cstheme="minorHAnsi"/>
          <w:sz w:val="24"/>
          <w:szCs w:val="24"/>
          <w:lang w:val="es-419"/>
        </w:rPr>
        <w:t>controles de cambios y divisas que limitaban su acceso</w:t>
      </w:r>
      <w:r w:rsidR="00CC2BCE" w:rsidRPr="009322A7">
        <w:rPr>
          <w:rFonts w:cstheme="minorHAnsi"/>
          <w:sz w:val="24"/>
          <w:szCs w:val="24"/>
          <w:lang w:val="es-419"/>
        </w:rPr>
        <w:t xml:space="preserve"> </w:t>
      </w:r>
      <w:r w:rsidR="00C17ED4" w:rsidRPr="009322A7">
        <w:rPr>
          <w:rFonts w:cstheme="minorHAnsi"/>
          <w:sz w:val="24"/>
          <w:szCs w:val="24"/>
          <w:lang w:val="es-419"/>
        </w:rPr>
        <w:t xml:space="preserve">para la adquisición de materias primas y maquinarias; </w:t>
      </w:r>
      <w:r w:rsidR="002A0C2F" w:rsidRPr="009322A7">
        <w:rPr>
          <w:rFonts w:cstheme="minorHAnsi"/>
          <w:sz w:val="24"/>
          <w:szCs w:val="24"/>
          <w:lang w:val="es-419"/>
        </w:rPr>
        <w:t>inflación a</w:t>
      </w:r>
      <w:r w:rsidR="00CE4885" w:rsidRPr="009322A7">
        <w:rPr>
          <w:rFonts w:cstheme="minorHAnsi"/>
          <w:sz w:val="24"/>
          <w:szCs w:val="24"/>
          <w:lang w:val="es-419"/>
        </w:rPr>
        <w:t xml:space="preserve"> </w:t>
      </w:r>
      <w:r w:rsidR="002A0C2F" w:rsidRPr="009322A7">
        <w:rPr>
          <w:rFonts w:cstheme="minorHAnsi"/>
          <w:sz w:val="24"/>
          <w:szCs w:val="24"/>
          <w:lang w:val="es-419"/>
        </w:rPr>
        <w:t xml:space="preserve">dos dígitos, desde los </w:t>
      </w:r>
      <w:r w:rsidR="00CC2BCE" w:rsidRPr="009322A7">
        <w:rPr>
          <w:rFonts w:cstheme="minorHAnsi"/>
          <w:sz w:val="24"/>
          <w:szCs w:val="24"/>
          <w:lang w:val="es-419"/>
        </w:rPr>
        <w:t>años</w:t>
      </w:r>
      <w:r w:rsidR="002A0C2F" w:rsidRPr="009322A7">
        <w:rPr>
          <w:rFonts w:cstheme="minorHAnsi"/>
          <w:sz w:val="24"/>
          <w:szCs w:val="24"/>
          <w:lang w:val="es-419"/>
        </w:rPr>
        <w:t xml:space="preserve"> ochenta</w:t>
      </w:r>
      <w:r w:rsidR="00DA3E6A">
        <w:rPr>
          <w:rFonts w:cstheme="minorHAnsi"/>
          <w:sz w:val="24"/>
          <w:szCs w:val="24"/>
          <w:lang w:val="es-419"/>
        </w:rPr>
        <w:t>,</w:t>
      </w:r>
      <w:r w:rsidR="000D2DF8">
        <w:rPr>
          <w:rFonts w:cstheme="minorHAnsi"/>
          <w:sz w:val="24"/>
          <w:szCs w:val="24"/>
          <w:lang w:val="es-419"/>
        </w:rPr>
        <w:t xml:space="preserve"> </w:t>
      </w:r>
      <w:r w:rsidR="00DA3E6A" w:rsidRPr="00653F53">
        <w:rPr>
          <w:rFonts w:cstheme="minorHAnsi"/>
          <w:sz w:val="24"/>
          <w:szCs w:val="24"/>
          <w:lang w:val="es-419"/>
        </w:rPr>
        <w:t xml:space="preserve">atentando </w:t>
      </w:r>
      <w:r w:rsidR="002A0C2F" w:rsidRPr="00653F53">
        <w:rPr>
          <w:rFonts w:cstheme="minorHAnsi"/>
          <w:sz w:val="24"/>
          <w:szCs w:val="24"/>
          <w:lang w:val="es-419"/>
        </w:rPr>
        <w:t xml:space="preserve">contra el poder adquisitivo de la </w:t>
      </w:r>
      <w:r w:rsidR="0091492F" w:rsidRPr="00653F53">
        <w:rPr>
          <w:rFonts w:cstheme="minorHAnsi"/>
          <w:sz w:val="24"/>
          <w:szCs w:val="24"/>
          <w:lang w:val="es-419"/>
        </w:rPr>
        <w:t>población</w:t>
      </w:r>
      <w:r w:rsidR="002A0C2F" w:rsidRPr="00653F53">
        <w:rPr>
          <w:rFonts w:cstheme="minorHAnsi"/>
          <w:sz w:val="24"/>
          <w:szCs w:val="24"/>
          <w:lang w:val="es-419"/>
        </w:rPr>
        <w:t xml:space="preserve">; no reconocimiento de las Cartas de </w:t>
      </w:r>
      <w:r w:rsidR="0091492F" w:rsidRPr="00653F53">
        <w:rPr>
          <w:rFonts w:cstheme="minorHAnsi"/>
          <w:sz w:val="24"/>
          <w:szCs w:val="24"/>
          <w:lang w:val="es-419"/>
        </w:rPr>
        <w:t>Crédito</w:t>
      </w:r>
      <w:r w:rsidR="00D11DA3" w:rsidRPr="00653F53">
        <w:rPr>
          <w:rFonts w:cstheme="minorHAnsi"/>
          <w:sz w:val="24"/>
          <w:szCs w:val="24"/>
          <w:lang w:val="es-419"/>
        </w:rPr>
        <w:t xml:space="preserve"> en 1989</w:t>
      </w:r>
      <w:r w:rsidR="0091492F" w:rsidRPr="00653F53">
        <w:rPr>
          <w:rFonts w:cstheme="minorHAnsi"/>
          <w:sz w:val="24"/>
          <w:szCs w:val="24"/>
          <w:lang w:val="es-419"/>
        </w:rPr>
        <w:t xml:space="preserve">, </w:t>
      </w:r>
      <w:r w:rsidR="00DA3E6A" w:rsidRPr="00653F53">
        <w:rPr>
          <w:rFonts w:cstheme="minorHAnsi"/>
          <w:sz w:val="24"/>
          <w:szCs w:val="24"/>
          <w:lang w:val="es-419"/>
        </w:rPr>
        <w:t>lo cual</w:t>
      </w:r>
      <w:r w:rsidR="0091492F" w:rsidRPr="00653F53">
        <w:rPr>
          <w:rFonts w:cstheme="minorHAnsi"/>
          <w:sz w:val="24"/>
          <w:szCs w:val="24"/>
          <w:lang w:val="es-419"/>
        </w:rPr>
        <w:t xml:space="preserve"> quebró muchas industrias,</w:t>
      </w:r>
      <w:r w:rsidR="00D271DC" w:rsidRPr="00653F53">
        <w:rPr>
          <w:rFonts w:cstheme="minorHAnsi"/>
          <w:sz w:val="24"/>
          <w:szCs w:val="24"/>
          <w:lang w:val="es-419"/>
        </w:rPr>
        <w:t xml:space="preserve"> </w:t>
      </w:r>
      <w:r w:rsidR="0091492F" w:rsidRPr="00653F53">
        <w:rPr>
          <w:rFonts w:cstheme="minorHAnsi"/>
          <w:sz w:val="24"/>
          <w:szCs w:val="24"/>
          <w:lang w:val="es-419"/>
        </w:rPr>
        <w:t xml:space="preserve">especialmente en el sector alimenticio, y abrió la puesta a </w:t>
      </w:r>
      <w:r w:rsidR="00AA3B90" w:rsidRPr="00653F53">
        <w:rPr>
          <w:rFonts w:cstheme="minorHAnsi"/>
          <w:sz w:val="24"/>
          <w:szCs w:val="24"/>
          <w:lang w:val="es-419"/>
        </w:rPr>
        <w:t>su</w:t>
      </w:r>
      <w:r w:rsidR="0091492F" w:rsidRPr="00653F53">
        <w:rPr>
          <w:rFonts w:cstheme="minorHAnsi"/>
          <w:sz w:val="24"/>
          <w:szCs w:val="24"/>
          <w:lang w:val="es-419"/>
        </w:rPr>
        <w:t xml:space="preserve"> desnacionalización; obligación de transferir </w:t>
      </w:r>
      <w:r w:rsidR="00AA3B90" w:rsidRPr="00653F53">
        <w:rPr>
          <w:rFonts w:cstheme="minorHAnsi"/>
          <w:sz w:val="24"/>
          <w:szCs w:val="24"/>
          <w:lang w:val="es-419"/>
        </w:rPr>
        <w:t xml:space="preserve">los fondos de prestaciones sociales a la banca, </w:t>
      </w:r>
      <w:r w:rsidR="007D6DB5" w:rsidRPr="00653F53">
        <w:rPr>
          <w:rFonts w:cstheme="minorHAnsi"/>
          <w:sz w:val="24"/>
          <w:szCs w:val="24"/>
          <w:lang w:val="es-419"/>
        </w:rPr>
        <w:t xml:space="preserve">quitándole </w:t>
      </w:r>
      <w:r w:rsidR="00DA3E6A" w:rsidRPr="00653F53">
        <w:rPr>
          <w:rFonts w:cstheme="minorHAnsi"/>
          <w:sz w:val="24"/>
          <w:szCs w:val="24"/>
          <w:lang w:val="es-419"/>
        </w:rPr>
        <w:t xml:space="preserve">a </w:t>
      </w:r>
      <w:r w:rsidR="007D6DB5" w:rsidRPr="00653F53">
        <w:rPr>
          <w:rFonts w:cstheme="minorHAnsi"/>
          <w:sz w:val="24"/>
          <w:szCs w:val="24"/>
          <w:lang w:val="es-419"/>
        </w:rPr>
        <w:t>la manufactura una importante fuente de financiamiento;</w:t>
      </w:r>
      <w:r w:rsidR="003201BD" w:rsidRPr="00653F53">
        <w:rPr>
          <w:rFonts w:cstheme="minorHAnsi"/>
          <w:sz w:val="24"/>
          <w:szCs w:val="24"/>
          <w:lang w:val="es-419"/>
        </w:rPr>
        <w:t xml:space="preserve"> </w:t>
      </w:r>
      <w:r w:rsidR="00DA3E6A" w:rsidRPr="00653F53">
        <w:rPr>
          <w:rFonts w:cstheme="minorHAnsi"/>
          <w:sz w:val="24"/>
          <w:szCs w:val="24"/>
          <w:lang w:val="es-419"/>
        </w:rPr>
        <w:t xml:space="preserve">la reducción del crédito bancario, aproximadamente a la mitad, </w:t>
      </w:r>
      <w:r w:rsidR="007D6DB5" w:rsidRPr="00653F53">
        <w:rPr>
          <w:rFonts w:cstheme="minorHAnsi"/>
          <w:sz w:val="24"/>
          <w:szCs w:val="24"/>
          <w:lang w:val="es-419"/>
        </w:rPr>
        <w:t>a raíz de la liberación de las tasas de intereses a principios de lo</w:t>
      </w:r>
      <w:r w:rsidR="00CC2BCE" w:rsidRPr="00653F53">
        <w:rPr>
          <w:rFonts w:cstheme="minorHAnsi"/>
          <w:sz w:val="24"/>
          <w:szCs w:val="24"/>
          <w:lang w:val="es-419"/>
        </w:rPr>
        <w:t>s</w:t>
      </w:r>
      <w:r w:rsidR="007D6DB5" w:rsidRPr="00653F53">
        <w:rPr>
          <w:rFonts w:cstheme="minorHAnsi"/>
          <w:sz w:val="24"/>
          <w:szCs w:val="24"/>
          <w:lang w:val="es-419"/>
        </w:rPr>
        <w:t xml:space="preserve"> noventa; pago de tasas de intereses exorbitantes, hasta del 100% en esa época; </w:t>
      </w:r>
      <w:r w:rsidR="00FB2DC0" w:rsidRPr="00653F53">
        <w:rPr>
          <w:rFonts w:cstheme="minorHAnsi"/>
          <w:sz w:val="24"/>
          <w:szCs w:val="24"/>
          <w:lang w:val="es-419"/>
        </w:rPr>
        <w:t>la apertura económica y comercial bajo modalidad de shock; el anclaje cambiario que favorecía a las importaciones</w:t>
      </w:r>
      <w:r w:rsidR="00350E69" w:rsidRPr="00653F53">
        <w:rPr>
          <w:rFonts w:cstheme="minorHAnsi"/>
          <w:sz w:val="24"/>
          <w:szCs w:val="24"/>
          <w:lang w:val="es-419"/>
        </w:rPr>
        <w:t>;</w:t>
      </w:r>
      <w:r w:rsidR="00FB2DC0" w:rsidRPr="00653F53">
        <w:rPr>
          <w:rFonts w:cstheme="minorHAnsi"/>
          <w:sz w:val="24"/>
          <w:szCs w:val="24"/>
          <w:lang w:val="es-419"/>
        </w:rPr>
        <w:t xml:space="preserve"> </w:t>
      </w:r>
      <w:r w:rsidR="00116E34" w:rsidRPr="00653F53">
        <w:rPr>
          <w:rFonts w:cstheme="minorHAnsi"/>
          <w:sz w:val="24"/>
          <w:szCs w:val="24"/>
          <w:lang w:val="es-419"/>
        </w:rPr>
        <w:t xml:space="preserve">y por </w:t>
      </w:r>
      <w:r w:rsidR="00CC2BCE" w:rsidRPr="00653F53">
        <w:rPr>
          <w:rFonts w:cstheme="minorHAnsi"/>
          <w:sz w:val="24"/>
          <w:szCs w:val="24"/>
          <w:lang w:val="es-419"/>
        </w:rPr>
        <w:t>último</w:t>
      </w:r>
      <w:r w:rsidR="00350E69" w:rsidRPr="00653F53">
        <w:rPr>
          <w:rFonts w:cstheme="minorHAnsi"/>
          <w:sz w:val="24"/>
          <w:szCs w:val="24"/>
          <w:lang w:val="es-419"/>
        </w:rPr>
        <w:t>,</w:t>
      </w:r>
      <w:r w:rsidR="00116E34" w:rsidRPr="00653F53">
        <w:rPr>
          <w:rFonts w:cstheme="minorHAnsi"/>
          <w:sz w:val="24"/>
          <w:szCs w:val="24"/>
          <w:lang w:val="es-419"/>
        </w:rPr>
        <w:t xml:space="preserve"> la </w:t>
      </w:r>
      <w:r w:rsidR="00CC2BCE" w:rsidRPr="00653F53">
        <w:rPr>
          <w:rFonts w:cstheme="minorHAnsi"/>
          <w:sz w:val="24"/>
          <w:szCs w:val="24"/>
          <w:lang w:val="es-419"/>
        </w:rPr>
        <w:t>pérdida</w:t>
      </w:r>
      <w:r w:rsidR="00116E34" w:rsidRPr="00653F53">
        <w:rPr>
          <w:rFonts w:cstheme="minorHAnsi"/>
          <w:sz w:val="24"/>
          <w:szCs w:val="24"/>
          <w:lang w:val="es-419"/>
        </w:rPr>
        <w:t xml:space="preserve"> de confianza en el régimen democrático, que le abri</w:t>
      </w:r>
      <w:r w:rsidR="002F5B21" w:rsidRPr="00653F53">
        <w:rPr>
          <w:rFonts w:cstheme="minorHAnsi"/>
          <w:sz w:val="24"/>
          <w:szCs w:val="24"/>
          <w:lang w:val="es-419"/>
        </w:rPr>
        <w:t>r</w:t>
      </w:r>
      <w:r w:rsidR="00350E69" w:rsidRPr="00653F53">
        <w:rPr>
          <w:rFonts w:cstheme="minorHAnsi"/>
          <w:sz w:val="24"/>
          <w:szCs w:val="24"/>
          <w:lang w:val="es-419"/>
        </w:rPr>
        <w:t>á</w:t>
      </w:r>
      <w:r w:rsidR="00116E34" w:rsidRPr="00653F53">
        <w:rPr>
          <w:rFonts w:cstheme="minorHAnsi"/>
          <w:sz w:val="24"/>
          <w:szCs w:val="24"/>
          <w:lang w:val="es-419"/>
        </w:rPr>
        <w:t xml:space="preserve"> la puerta al poder a regímenes </w:t>
      </w:r>
      <w:r w:rsidR="002F5B21" w:rsidRPr="00653F53">
        <w:rPr>
          <w:rFonts w:cstheme="minorHAnsi"/>
          <w:sz w:val="24"/>
          <w:szCs w:val="24"/>
          <w:lang w:val="es-419"/>
        </w:rPr>
        <w:t xml:space="preserve">cívico militares. </w:t>
      </w:r>
      <w:r w:rsidR="00350E69" w:rsidRPr="00653F53">
        <w:rPr>
          <w:rFonts w:cstheme="minorHAnsi"/>
          <w:sz w:val="24"/>
          <w:szCs w:val="24"/>
          <w:lang w:val="es-419"/>
        </w:rPr>
        <w:t>Así</w:t>
      </w:r>
      <w:r w:rsidR="003201BD" w:rsidRPr="00653F53">
        <w:rPr>
          <w:rFonts w:cstheme="minorHAnsi"/>
          <w:sz w:val="24"/>
          <w:szCs w:val="24"/>
          <w:lang w:val="es-419"/>
        </w:rPr>
        <w:t xml:space="preserve"> </w:t>
      </w:r>
      <w:r w:rsidR="00653F53" w:rsidRPr="00653F53">
        <w:rPr>
          <w:rFonts w:cstheme="minorHAnsi"/>
          <w:sz w:val="24"/>
          <w:szCs w:val="24"/>
          <w:lang w:val="es-419"/>
        </w:rPr>
        <w:t>que,</w:t>
      </w:r>
      <w:r w:rsidR="00350E69" w:rsidRPr="00653F53">
        <w:rPr>
          <w:rFonts w:cstheme="minorHAnsi"/>
          <w:sz w:val="24"/>
          <w:szCs w:val="24"/>
          <w:lang w:val="es-419"/>
        </w:rPr>
        <w:t xml:space="preserve"> p</w:t>
      </w:r>
      <w:r w:rsidR="002F5B21" w:rsidRPr="00653F53">
        <w:rPr>
          <w:rFonts w:cstheme="minorHAnsi"/>
          <w:sz w:val="24"/>
          <w:szCs w:val="24"/>
          <w:lang w:val="es-419"/>
        </w:rPr>
        <w:t>ara fin de siglo</w:t>
      </w:r>
      <w:r w:rsidR="00350E69" w:rsidRPr="00653F53">
        <w:rPr>
          <w:rFonts w:cstheme="minorHAnsi"/>
          <w:sz w:val="24"/>
          <w:szCs w:val="24"/>
          <w:lang w:val="es-419"/>
        </w:rPr>
        <w:t>,</w:t>
      </w:r>
      <w:r w:rsidR="002F5B21" w:rsidRPr="00653F53">
        <w:rPr>
          <w:rFonts w:cstheme="minorHAnsi"/>
          <w:sz w:val="24"/>
          <w:szCs w:val="24"/>
          <w:lang w:val="es-419"/>
        </w:rPr>
        <w:t xml:space="preserve"> se habían perdido la mitad de la manufactura.</w:t>
      </w:r>
    </w:p>
    <w:p w14:paraId="763B735C" w14:textId="60BCA533" w:rsidR="005E60C0" w:rsidRDefault="0060615B" w:rsidP="00B6070E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653F53">
        <w:rPr>
          <w:rFonts w:cstheme="minorHAnsi"/>
          <w:sz w:val="24"/>
          <w:szCs w:val="24"/>
          <w:lang w:val="es-419"/>
        </w:rPr>
        <w:t xml:space="preserve">El inicio </w:t>
      </w:r>
      <w:r w:rsidR="007D77F5" w:rsidRPr="00653F53">
        <w:rPr>
          <w:rFonts w:cstheme="minorHAnsi"/>
          <w:sz w:val="24"/>
          <w:szCs w:val="24"/>
          <w:lang w:val="es-419"/>
        </w:rPr>
        <w:t xml:space="preserve">del régimen de </w:t>
      </w:r>
      <w:r w:rsidR="00653F53" w:rsidRPr="00653F53">
        <w:rPr>
          <w:rFonts w:cstheme="minorHAnsi"/>
          <w:sz w:val="24"/>
          <w:szCs w:val="24"/>
          <w:lang w:val="es-419"/>
        </w:rPr>
        <w:t xml:space="preserve">Hugo </w:t>
      </w:r>
      <w:r w:rsidR="009F60E4" w:rsidRPr="00653F53">
        <w:rPr>
          <w:rFonts w:cstheme="minorHAnsi"/>
          <w:sz w:val="24"/>
          <w:szCs w:val="24"/>
          <w:lang w:val="es-419"/>
        </w:rPr>
        <w:t>Chávez</w:t>
      </w:r>
      <w:r w:rsidR="007D77F5" w:rsidRPr="00653F53">
        <w:rPr>
          <w:rFonts w:cstheme="minorHAnsi"/>
          <w:sz w:val="24"/>
          <w:szCs w:val="24"/>
          <w:lang w:val="es-419"/>
        </w:rPr>
        <w:t xml:space="preserve"> en 1998 provoca </w:t>
      </w:r>
      <w:r w:rsidR="00AE420D" w:rsidRPr="00653F53">
        <w:rPr>
          <w:rFonts w:cstheme="minorHAnsi"/>
          <w:sz w:val="24"/>
          <w:szCs w:val="24"/>
          <w:lang w:val="es-419"/>
        </w:rPr>
        <w:t>un proceso de descapitalización porque</w:t>
      </w:r>
      <w:r w:rsidR="00AE420D" w:rsidRPr="009322A7">
        <w:rPr>
          <w:rFonts w:cstheme="minorHAnsi"/>
          <w:sz w:val="24"/>
          <w:szCs w:val="24"/>
          <w:lang w:val="es-419"/>
        </w:rPr>
        <w:t xml:space="preserve"> el sector manufacturero </w:t>
      </w:r>
      <w:r w:rsidR="00CC2BCE" w:rsidRPr="009322A7">
        <w:rPr>
          <w:rFonts w:cstheme="minorHAnsi"/>
          <w:sz w:val="24"/>
          <w:szCs w:val="24"/>
          <w:lang w:val="es-419"/>
        </w:rPr>
        <w:t>tenía</w:t>
      </w:r>
      <w:r w:rsidR="00AE420D" w:rsidRPr="009322A7">
        <w:rPr>
          <w:rFonts w:cstheme="minorHAnsi"/>
          <w:sz w:val="24"/>
          <w:szCs w:val="24"/>
          <w:lang w:val="es-419"/>
        </w:rPr>
        <w:t xml:space="preserve"> graves dudas sobre la seguridad jurídica de sus empresas. </w:t>
      </w:r>
      <w:r w:rsidR="00D468FA">
        <w:rPr>
          <w:rFonts w:cstheme="minorHAnsi"/>
          <w:sz w:val="24"/>
          <w:szCs w:val="24"/>
          <w:lang w:val="es-419"/>
        </w:rPr>
        <w:t>A partir</w:t>
      </w:r>
      <w:r w:rsidR="00F96421" w:rsidRPr="009322A7">
        <w:rPr>
          <w:rFonts w:cstheme="minorHAnsi"/>
          <w:sz w:val="24"/>
          <w:szCs w:val="24"/>
          <w:lang w:val="es-419"/>
        </w:rPr>
        <w:t xml:space="preserve"> del 2002 </w:t>
      </w:r>
      <w:r w:rsidR="001D64A9">
        <w:rPr>
          <w:rFonts w:cstheme="minorHAnsi"/>
          <w:sz w:val="24"/>
          <w:szCs w:val="24"/>
          <w:lang w:val="es-419"/>
        </w:rPr>
        <w:t>después</w:t>
      </w:r>
      <w:r w:rsidR="00F96421" w:rsidRPr="009322A7">
        <w:rPr>
          <w:rFonts w:cstheme="minorHAnsi"/>
          <w:sz w:val="24"/>
          <w:szCs w:val="24"/>
          <w:lang w:val="es-419"/>
        </w:rPr>
        <w:t xml:space="preserve"> </w:t>
      </w:r>
      <w:r w:rsidR="001D64A9">
        <w:rPr>
          <w:rFonts w:cstheme="minorHAnsi"/>
          <w:sz w:val="24"/>
          <w:szCs w:val="24"/>
          <w:lang w:val="es-419"/>
        </w:rPr>
        <w:t>d</w:t>
      </w:r>
      <w:r w:rsidR="00F96421" w:rsidRPr="009322A7">
        <w:rPr>
          <w:rFonts w:cstheme="minorHAnsi"/>
          <w:sz w:val="24"/>
          <w:szCs w:val="24"/>
          <w:lang w:val="es-419"/>
        </w:rPr>
        <w:t xml:space="preserve">el llamado </w:t>
      </w:r>
      <w:r w:rsidR="009F60E4" w:rsidRPr="009322A7">
        <w:rPr>
          <w:rFonts w:cstheme="minorHAnsi"/>
          <w:sz w:val="24"/>
          <w:szCs w:val="24"/>
          <w:lang w:val="es-419"/>
        </w:rPr>
        <w:t>P</w:t>
      </w:r>
      <w:r w:rsidR="00F96421" w:rsidRPr="009322A7">
        <w:rPr>
          <w:rFonts w:cstheme="minorHAnsi"/>
          <w:sz w:val="24"/>
          <w:szCs w:val="24"/>
          <w:lang w:val="es-419"/>
        </w:rPr>
        <w:t>aro</w:t>
      </w:r>
      <w:r w:rsidR="009F60E4" w:rsidRPr="009322A7">
        <w:rPr>
          <w:rFonts w:cstheme="minorHAnsi"/>
          <w:sz w:val="24"/>
          <w:szCs w:val="24"/>
          <w:lang w:val="es-419"/>
        </w:rPr>
        <w:t xml:space="preserve"> </w:t>
      </w:r>
      <w:r w:rsidR="00AD40F9" w:rsidRPr="009322A7">
        <w:rPr>
          <w:rFonts w:cstheme="minorHAnsi"/>
          <w:sz w:val="24"/>
          <w:szCs w:val="24"/>
          <w:lang w:val="es-419"/>
        </w:rPr>
        <w:t>Cívico</w:t>
      </w:r>
      <w:r w:rsidR="00F96421" w:rsidRPr="009322A7">
        <w:rPr>
          <w:rFonts w:cstheme="minorHAnsi"/>
          <w:sz w:val="24"/>
          <w:szCs w:val="24"/>
          <w:lang w:val="es-419"/>
        </w:rPr>
        <w:t>, las medidas anti</w:t>
      </w:r>
      <w:r w:rsidR="009F60E4" w:rsidRPr="009322A7">
        <w:rPr>
          <w:rFonts w:cstheme="minorHAnsi"/>
          <w:sz w:val="24"/>
          <w:szCs w:val="24"/>
          <w:lang w:val="es-419"/>
        </w:rPr>
        <w:t xml:space="preserve"> </w:t>
      </w:r>
      <w:r w:rsidR="00F96421" w:rsidRPr="009322A7">
        <w:rPr>
          <w:rFonts w:cstheme="minorHAnsi"/>
          <w:sz w:val="24"/>
          <w:szCs w:val="24"/>
          <w:lang w:val="es-419"/>
        </w:rPr>
        <w:t xml:space="preserve">empresariales </w:t>
      </w:r>
      <w:r w:rsidR="0025742E" w:rsidRPr="009322A7">
        <w:rPr>
          <w:rFonts w:cstheme="minorHAnsi"/>
          <w:sz w:val="24"/>
          <w:szCs w:val="24"/>
          <w:lang w:val="es-419"/>
        </w:rPr>
        <w:t xml:space="preserve">se agudizaron. Controles </w:t>
      </w:r>
      <w:r w:rsidR="006F2159">
        <w:rPr>
          <w:rFonts w:cstheme="minorHAnsi"/>
          <w:sz w:val="24"/>
          <w:szCs w:val="24"/>
          <w:lang w:val="es-419"/>
        </w:rPr>
        <w:t>d</w:t>
      </w:r>
      <w:r w:rsidR="0025742E" w:rsidRPr="009322A7">
        <w:rPr>
          <w:rFonts w:cstheme="minorHAnsi"/>
          <w:sz w:val="24"/>
          <w:szCs w:val="24"/>
          <w:lang w:val="es-419"/>
        </w:rPr>
        <w:t>e precio bajo amenaza de cárcel; el control obrero y</w:t>
      </w:r>
      <w:r w:rsidR="006F2159">
        <w:rPr>
          <w:rFonts w:cstheme="minorHAnsi"/>
          <w:sz w:val="24"/>
          <w:szCs w:val="24"/>
          <w:lang w:val="es-419"/>
        </w:rPr>
        <w:t>,</w:t>
      </w:r>
      <w:r w:rsidR="0025742E" w:rsidRPr="009322A7">
        <w:rPr>
          <w:rFonts w:cstheme="minorHAnsi"/>
          <w:sz w:val="24"/>
          <w:szCs w:val="24"/>
          <w:lang w:val="es-419"/>
        </w:rPr>
        <w:t xml:space="preserve"> </w:t>
      </w:r>
      <w:r w:rsidR="009F60E4" w:rsidRPr="009322A7">
        <w:rPr>
          <w:rFonts w:cstheme="minorHAnsi"/>
          <w:sz w:val="24"/>
          <w:szCs w:val="24"/>
          <w:lang w:val="es-419"/>
        </w:rPr>
        <w:t>específicamente</w:t>
      </w:r>
      <w:r w:rsidR="00D468FA">
        <w:rPr>
          <w:rFonts w:cstheme="minorHAnsi"/>
          <w:sz w:val="24"/>
          <w:szCs w:val="24"/>
          <w:lang w:val="es-419"/>
        </w:rPr>
        <w:t>,</w:t>
      </w:r>
      <w:r w:rsidR="006F2159">
        <w:rPr>
          <w:rFonts w:cstheme="minorHAnsi"/>
          <w:sz w:val="24"/>
          <w:szCs w:val="24"/>
          <w:lang w:val="es-419"/>
        </w:rPr>
        <w:t xml:space="preserve"> las e</w:t>
      </w:r>
      <w:r w:rsidR="0025742E" w:rsidRPr="009322A7">
        <w:rPr>
          <w:rFonts w:cstheme="minorHAnsi"/>
          <w:sz w:val="24"/>
          <w:szCs w:val="24"/>
          <w:lang w:val="es-419"/>
        </w:rPr>
        <w:t>xpropiacion</w:t>
      </w:r>
      <w:r w:rsidR="00DC0558" w:rsidRPr="009322A7">
        <w:rPr>
          <w:rFonts w:cstheme="minorHAnsi"/>
          <w:sz w:val="24"/>
          <w:szCs w:val="24"/>
          <w:lang w:val="es-419"/>
        </w:rPr>
        <w:t xml:space="preserve">es de empresas, condujeron a la contracción de la industria. </w:t>
      </w:r>
      <w:r w:rsidR="00D468FA">
        <w:rPr>
          <w:rFonts w:cstheme="minorHAnsi"/>
          <w:sz w:val="24"/>
          <w:szCs w:val="24"/>
          <w:lang w:val="es-419"/>
        </w:rPr>
        <w:t>Lueg</w:t>
      </w:r>
      <w:r w:rsidR="00850B2F">
        <w:rPr>
          <w:rFonts w:cstheme="minorHAnsi"/>
          <w:sz w:val="24"/>
          <w:szCs w:val="24"/>
          <w:lang w:val="es-419"/>
        </w:rPr>
        <w:t>o</w:t>
      </w:r>
      <w:r w:rsidR="00DC0558" w:rsidRPr="009322A7">
        <w:rPr>
          <w:rFonts w:cstheme="minorHAnsi"/>
          <w:sz w:val="24"/>
          <w:szCs w:val="24"/>
          <w:lang w:val="es-419"/>
        </w:rPr>
        <w:t xml:space="preserve"> partir del 2015 con el colapso de los </w:t>
      </w:r>
      <w:r w:rsidR="00850B2F">
        <w:rPr>
          <w:rFonts w:cstheme="minorHAnsi"/>
          <w:sz w:val="24"/>
          <w:szCs w:val="24"/>
          <w:lang w:val="es-419"/>
        </w:rPr>
        <w:t>ingreso</w:t>
      </w:r>
      <w:r w:rsidR="00DC0558" w:rsidRPr="009322A7">
        <w:rPr>
          <w:rFonts w:cstheme="minorHAnsi"/>
          <w:sz w:val="24"/>
          <w:szCs w:val="24"/>
          <w:lang w:val="es-419"/>
        </w:rPr>
        <w:t xml:space="preserve">s petroleros, en mercado se contrajo </w:t>
      </w:r>
      <w:r w:rsidR="00B54180">
        <w:rPr>
          <w:rFonts w:cstheme="minorHAnsi"/>
          <w:sz w:val="24"/>
          <w:szCs w:val="24"/>
          <w:lang w:val="es-419"/>
        </w:rPr>
        <w:t xml:space="preserve">a un 20% de lo tradicional </w:t>
      </w:r>
      <w:r w:rsidR="00DC0558" w:rsidRPr="009322A7">
        <w:rPr>
          <w:rFonts w:cstheme="minorHAnsi"/>
          <w:sz w:val="24"/>
          <w:szCs w:val="24"/>
          <w:lang w:val="es-419"/>
        </w:rPr>
        <w:t xml:space="preserve">y el problema de </w:t>
      </w:r>
      <w:r w:rsidR="00EA7090">
        <w:rPr>
          <w:rFonts w:cstheme="minorHAnsi"/>
          <w:sz w:val="24"/>
          <w:szCs w:val="24"/>
          <w:lang w:val="es-419"/>
        </w:rPr>
        <w:t>la empresa</w:t>
      </w:r>
      <w:r w:rsidR="00B54180">
        <w:rPr>
          <w:rFonts w:cstheme="minorHAnsi"/>
          <w:sz w:val="24"/>
          <w:szCs w:val="24"/>
          <w:lang w:val="es-419"/>
        </w:rPr>
        <w:t xml:space="preserve"> se </w:t>
      </w:r>
      <w:r w:rsidR="006F2159">
        <w:rPr>
          <w:rFonts w:cstheme="minorHAnsi"/>
          <w:sz w:val="24"/>
          <w:szCs w:val="24"/>
          <w:lang w:val="es-419"/>
        </w:rPr>
        <w:t>agudizó</w:t>
      </w:r>
      <w:r w:rsidR="00E87A15" w:rsidRPr="009322A7">
        <w:rPr>
          <w:rFonts w:cstheme="minorHAnsi"/>
          <w:sz w:val="24"/>
          <w:szCs w:val="24"/>
          <w:lang w:val="es-419"/>
        </w:rPr>
        <w:t xml:space="preserve">. </w:t>
      </w:r>
      <w:r w:rsidR="00EA7090">
        <w:rPr>
          <w:rFonts w:cstheme="minorHAnsi"/>
          <w:sz w:val="24"/>
          <w:szCs w:val="24"/>
          <w:lang w:val="es-419"/>
        </w:rPr>
        <w:t xml:space="preserve">En ese momento CONINDUSTRIA hablaba sobre </w:t>
      </w:r>
      <w:r w:rsidR="00EA7090" w:rsidRPr="00653F53">
        <w:rPr>
          <w:rFonts w:cstheme="minorHAnsi"/>
          <w:sz w:val="24"/>
          <w:szCs w:val="24"/>
          <w:lang w:val="es-419"/>
        </w:rPr>
        <w:t xml:space="preserve">el </w:t>
      </w:r>
      <w:r w:rsidR="006F2159" w:rsidRPr="00653F53">
        <w:rPr>
          <w:rFonts w:cstheme="minorHAnsi"/>
          <w:sz w:val="24"/>
          <w:szCs w:val="24"/>
          <w:lang w:val="es-419"/>
        </w:rPr>
        <w:t>“</w:t>
      </w:r>
      <w:r w:rsidR="006F2159" w:rsidRPr="00653F53">
        <w:rPr>
          <w:rFonts w:cstheme="minorHAnsi"/>
          <w:i/>
          <w:iCs/>
          <w:sz w:val="24"/>
          <w:szCs w:val="24"/>
          <w:lang w:val="es-419"/>
        </w:rPr>
        <w:t>cerco a la e</w:t>
      </w:r>
      <w:r w:rsidR="00CB2C37" w:rsidRPr="00653F53">
        <w:rPr>
          <w:rFonts w:cstheme="minorHAnsi"/>
          <w:i/>
          <w:iCs/>
          <w:sz w:val="24"/>
          <w:szCs w:val="24"/>
          <w:lang w:val="es-419"/>
        </w:rPr>
        <w:t xml:space="preserve">mpresa </w:t>
      </w:r>
      <w:r w:rsidR="006F2159" w:rsidRPr="00653F53">
        <w:rPr>
          <w:rFonts w:cstheme="minorHAnsi"/>
          <w:i/>
          <w:iCs/>
          <w:sz w:val="24"/>
          <w:szCs w:val="24"/>
          <w:lang w:val="es-419"/>
        </w:rPr>
        <w:t>p</w:t>
      </w:r>
      <w:r w:rsidR="00CB2C37" w:rsidRPr="00653F53">
        <w:rPr>
          <w:rFonts w:cstheme="minorHAnsi"/>
          <w:i/>
          <w:iCs/>
          <w:sz w:val="24"/>
          <w:szCs w:val="24"/>
          <w:lang w:val="es-419"/>
        </w:rPr>
        <w:t>rivada</w:t>
      </w:r>
      <w:r w:rsidR="006F2159" w:rsidRPr="00653F53">
        <w:rPr>
          <w:rFonts w:cstheme="minorHAnsi"/>
          <w:sz w:val="24"/>
          <w:szCs w:val="24"/>
          <w:lang w:val="es-419"/>
        </w:rPr>
        <w:t>”</w:t>
      </w:r>
      <w:r w:rsidR="00F7665B" w:rsidRPr="00653F53">
        <w:rPr>
          <w:rFonts w:cstheme="minorHAnsi"/>
          <w:sz w:val="24"/>
          <w:szCs w:val="24"/>
          <w:lang w:val="es-419"/>
        </w:rPr>
        <w:t xml:space="preserve">. </w:t>
      </w:r>
      <w:r w:rsidR="00E87A15" w:rsidRPr="00653F53">
        <w:rPr>
          <w:rFonts w:cstheme="minorHAnsi"/>
          <w:sz w:val="24"/>
          <w:szCs w:val="24"/>
          <w:lang w:val="es-419"/>
        </w:rPr>
        <w:t>El Estado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</w:t>
      </w:r>
      <w:r w:rsidR="009F60E4" w:rsidRPr="009322A7">
        <w:rPr>
          <w:rFonts w:cstheme="minorHAnsi"/>
          <w:sz w:val="24"/>
          <w:szCs w:val="24"/>
          <w:lang w:val="es-419"/>
        </w:rPr>
        <w:t>intervino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</w:t>
      </w:r>
      <w:r w:rsidR="00307E67">
        <w:rPr>
          <w:rFonts w:cstheme="minorHAnsi"/>
          <w:sz w:val="24"/>
          <w:szCs w:val="24"/>
          <w:lang w:val="es-419"/>
        </w:rPr>
        <w:t xml:space="preserve">la gerencia de </w:t>
      </w:r>
      <w:r w:rsidR="00E87A15" w:rsidRPr="009322A7">
        <w:rPr>
          <w:rFonts w:cstheme="minorHAnsi"/>
          <w:sz w:val="24"/>
          <w:szCs w:val="24"/>
          <w:lang w:val="es-419"/>
        </w:rPr>
        <w:t xml:space="preserve">las empresas industriales </w:t>
      </w:r>
      <w:r w:rsidR="00AD40F9" w:rsidRPr="009322A7">
        <w:rPr>
          <w:rFonts w:cstheme="minorHAnsi"/>
          <w:sz w:val="24"/>
          <w:szCs w:val="24"/>
          <w:lang w:val="es-419"/>
        </w:rPr>
        <w:t>públicas</w:t>
      </w:r>
      <w:r w:rsidR="00E87A15" w:rsidRPr="009322A7">
        <w:rPr>
          <w:rFonts w:cstheme="minorHAnsi"/>
          <w:sz w:val="24"/>
          <w:szCs w:val="24"/>
          <w:lang w:val="es-419"/>
        </w:rPr>
        <w:t xml:space="preserve">, primero bajo el </w:t>
      </w:r>
      <w:r w:rsidR="009F60E4" w:rsidRPr="009322A7">
        <w:rPr>
          <w:rFonts w:cstheme="minorHAnsi"/>
          <w:sz w:val="24"/>
          <w:szCs w:val="24"/>
          <w:lang w:val="es-419"/>
        </w:rPr>
        <w:t xml:space="preserve">eslogan </w:t>
      </w:r>
      <w:r w:rsidR="00E87A15" w:rsidRPr="00653F53">
        <w:rPr>
          <w:rFonts w:cstheme="minorHAnsi"/>
          <w:sz w:val="24"/>
          <w:szCs w:val="24"/>
          <w:lang w:val="es-419"/>
        </w:rPr>
        <w:t xml:space="preserve">del </w:t>
      </w:r>
      <w:r w:rsidR="006F2159" w:rsidRPr="00653F53">
        <w:rPr>
          <w:rFonts w:cstheme="minorHAnsi"/>
          <w:sz w:val="24"/>
          <w:szCs w:val="24"/>
          <w:lang w:val="es-419"/>
        </w:rPr>
        <w:t>“</w:t>
      </w:r>
      <w:r w:rsidR="006F2159" w:rsidRPr="00653F53">
        <w:rPr>
          <w:rFonts w:cstheme="minorHAnsi"/>
          <w:i/>
          <w:iCs/>
          <w:sz w:val="24"/>
          <w:szCs w:val="24"/>
          <w:lang w:val="es-419"/>
        </w:rPr>
        <w:t>c</w:t>
      </w:r>
      <w:r w:rsidR="00E87A15" w:rsidRPr="00653F53">
        <w:rPr>
          <w:rFonts w:cstheme="minorHAnsi"/>
          <w:i/>
          <w:iCs/>
          <w:sz w:val="24"/>
          <w:szCs w:val="24"/>
          <w:lang w:val="es-419"/>
        </w:rPr>
        <w:t>ontro</w:t>
      </w:r>
      <w:r w:rsidR="00AD40F9" w:rsidRPr="00653F53">
        <w:rPr>
          <w:rFonts w:cstheme="minorHAnsi"/>
          <w:i/>
          <w:iCs/>
          <w:sz w:val="24"/>
          <w:szCs w:val="24"/>
          <w:lang w:val="es-419"/>
        </w:rPr>
        <w:t>l</w:t>
      </w:r>
      <w:r w:rsidR="006F2159" w:rsidRPr="00653F53">
        <w:rPr>
          <w:rFonts w:cstheme="minorHAnsi"/>
          <w:i/>
          <w:iCs/>
          <w:sz w:val="24"/>
          <w:szCs w:val="24"/>
          <w:lang w:val="es-419"/>
        </w:rPr>
        <w:t xml:space="preserve"> o</w:t>
      </w:r>
      <w:r w:rsidR="00E87A15" w:rsidRPr="00653F53">
        <w:rPr>
          <w:rFonts w:cstheme="minorHAnsi"/>
          <w:i/>
          <w:iCs/>
          <w:sz w:val="24"/>
          <w:szCs w:val="24"/>
          <w:lang w:val="es-419"/>
        </w:rPr>
        <w:t>brero</w:t>
      </w:r>
      <w:r w:rsidR="006F2159" w:rsidRPr="00653F53">
        <w:rPr>
          <w:rFonts w:cstheme="minorHAnsi"/>
          <w:sz w:val="24"/>
          <w:szCs w:val="24"/>
          <w:lang w:val="es-419"/>
        </w:rPr>
        <w:t>”</w:t>
      </w:r>
      <w:r w:rsidR="00E87A15" w:rsidRPr="00653F53">
        <w:rPr>
          <w:rFonts w:cstheme="minorHAnsi"/>
          <w:sz w:val="24"/>
          <w:szCs w:val="24"/>
          <w:lang w:val="es-419"/>
        </w:rPr>
        <w:t xml:space="preserve"> y luego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mediante su </w:t>
      </w:r>
      <w:r w:rsidR="00AD40F9" w:rsidRPr="009322A7">
        <w:rPr>
          <w:rFonts w:cstheme="minorHAnsi"/>
          <w:sz w:val="24"/>
          <w:szCs w:val="24"/>
          <w:lang w:val="es-419"/>
        </w:rPr>
        <w:t>militarización,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todo ello conllev</w:t>
      </w:r>
      <w:r w:rsidR="006F2159">
        <w:rPr>
          <w:rFonts w:cstheme="minorHAnsi"/>
          <w:sz w:val="24"/>
          <w:szCs w:val="24"/>
          <w:lang w:val="es-419"/>
        </w:rPr>
        <w:t>ó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</w:t>
      </w:r>
      <w:r w:rsidR="00EA7090">
        <w:rPr>
          <w:rFonts w:cstheme="minorHAnsi"/>
          <w:sz w:val="24"/>
          <w:szCs w:val="24"/>
          <w:lang w:val="es-419"/>
        </w:rPr>
        <w:t xml:space="preserve">a </w:t>
      </w:r>
      <w:r w:rsidR="00E87A15" w:rsidRPr="009322A7">
        <w:rPr>
          <w:rFonts w:cstheme="minorHAnsi"/>
          <w:sz w:val="24"/>
          <w:szCs w:val="24"/>
          <w:lang w:val="es-419"/>
        </w:rPr>
        <w:t>su cierre definitivo</w:t>
      </w:r>
      <w:r w:rsidR="00EA7090">
        <w:rPr>
          <w:rFonts w:cstheme="minorHAnsi"/>
          <w:sz w:val="24"/>
          <w:szCs w:val="24"/>
          <w:lang w:val="es-419"/>
        </w:rPr>
        <w:t>.</w:t>
      </w:r>
      <w:r w:rsidR="00E87A15" w:rsidRPr="009322A7">
        <w:rPr>
          <w:rFonts w:cstheme="minorHAnsi"/>
          <w:sz w:val="24"/>
          <w:szCs w:val="24"/>
          <w:lang w:val="es-419"/>
        </w:rPr>
        <w:t xml:space="preserve"> </w:t>
      </w:r>
      <w:r w:rsidR="00EA7090">
        <w:rPr>
          <w:rFonts w:cstheme="minorHAnsi"/>
          <w:sz w:val="24"/>
          <w:szCs w:val="24"/>
          <w:lang w:val="es-419"/>
        </w:rPr>
        <w:t>R</w:t>
      </w:r>
      <w:r w:rsidR="00E87A15" w:rsidRPr="009322A7">
        <w:rPr>
          <w:rFonts w:cstheme="minorHAnsi"/>
          <w:sz w:val="24"/>
          <w:szCs w:val="24"/>
          <w:lang w:val="es-419"/>
        </w:rPr>
        <w:t xml:space="preserve">ecordemos las </w:t>
      </w:r>
      <w:r w:rsidR="00E87A15" w:rsidRPr="009322A7">
        <w:rPr>
          <w:rFonts w:cstheme="minorHAnsi"/>
          <w:sz w:val="24"/>
          <w:szCs w:val="24"/>
          <w:lang w:val="es-419"/>
        </w:rPr>
        <w:lastRenderedPageBreak/>
        <w:t xml:space="preserve">emblemáticas, </w:t>
      </w:r>
      <w:r w:rsidR="009F60E4" w:rsidRPr="009322A7">
        <w:rPr>
          <w:rFonts w:cstheme="minorHAnsi"/>
          <w:sz w:val="24"/>
          <w:szCs w:val="24"/>
          <w:lang w:val="es-419"/>
        </w:rPr>
        <w:t>S</w:t>
      </w:r>
      <w:r w:rsidR="00BD0807">
        <w:rPr>
          <w:rFonts w:cstheme="minorHAnsi"/>
          <w:sz w:val="24"/>
          <w:szCs w:val="24"/>
          <w:lang w:val="es-419"/>
        </w:rPr>
        <w:t>IDOR</w:t>
      </w:r>
      <w:r w:rsidR="009F60E4" w:rsidRPr="009322A7">
        <w:rPr>
          <w:rFonts w:cstheme="minorHAnsi"/>
          <w:sz w:val="24"/>
          <w:szCs w:val="24"/>
          <w:lang w:val="es-419"/>
        </w:rPr>
        <w:t>, A</w:t>
      </w:r>
      <w:r w:rsidR="00BD0807">
        <w:rPr>
          <w:rFonts w:cstheme="minorHAnsi"/>
          <w:sz w:val="24"/>
          <w:szCs w:val="24"/>
          <w:lang w:val="es-419"/>
        </w:rPr>
        <w:t>LCASA</w:t>
      </w:r>
      <w:r w:rsidR="00AD40F9" w:rsidRPr="009322A7">
        <w:rPr>
          <w:rFonts w:cstheme="minorHAnsi"/>
          <w:sz w:val="24"/>
          <w:szCs w:val="24"/>
          <w:lang w:val="es-419"/>
        </w:rPr>
        <w:t xml:space="preserve"> </w:t>
      </w:r>
      <w:r w:rsidR="009F60E4" w:rsidRPr="009322A7">
        <w:rPr>
          <w:rFonts w:cstheme="minorHAnsi"/>
          <w:sz w:val="24"/>
          <w:szCs w:val="24"/>
          <w:lang w:val="es-419"/>
        </w:rPr>
        <w:t>-</w:t>
      </w:r>
      <w:r w:rsidR="00AD40F9" w:rsidRPr="009322A7">
        <w:rPr>
          <w:rFonts w:cstheme="minorHAnsi"/>
          <w:sz w:val="24"/>
          <w:szCs w:val="24"/>
          <w:lang w:val="es-419"/>
        </w:rPr>
        <w:t xml:space="preserve"> </w:t>
      </w:r>
      <w:r w:rsidR="009F60E4" w:rsidRPr="009322A7">
        <w:rPr>
          <w:rFonts w:cstheme="minorHAnsi"/>
          <w:sz w:val="24"/>
          <w:szCs w:val="24"/>
          <w:lang w:val="es-419"/>
        </w:rPr>
        <w:t>V</w:t>
      </w:r>
      <w:r w:rsidR="00BD0807">
        <w:rPr>
          <w:rFonts w:cstheme="minorHAnsi"/>
          <w:sz w:val="24"/>
          <w:szCs w:val="24"/>
          <w:lang w:val="es-419"/>
        </w:rPr>
        <w:t>ENALUM</w:t>
      </w:r>
      <w:r w:rsidR="009F60E4" w:rsidRPr="009322A7">
        <w:rPr>
          <w:rFonts w:cstheme="minorHAnsi"/>
          <w:sz w:val="24"/>
          <w:szCs w:val="24"/>
          <w:lang w:val="es-419"/>
        </w:rPr>
        <w:t xml:space="preserve"> y la </w:t>
      </w:r>
      <w:r w:rsidR="00AD40F9" w:rsidRPr="009322A7">
        <w:rPr>
          <w:rFonts w:cstheme="minorHAnsi"/>
          <w:sz w:val="24"/>
          <w:szCs w:val="24"/>
          <w:lang w:val="es-419"/>
        </w:rPr>
        <w:t>P</w:t>
      </w:r>
      <w:r w:rsidR="009F60E4" w:rsidRPr="009322A7">
        <w:rPr>
          <w:rFonts w:cstheme="minorHAnsi"/>
          <w:sz w:val="24"/>
          <w:szCs w:val="24"/>
          <w:lang w:val="es-419"/>
        </w:rPr>
        <w:t>etroquímica.</w:t>
      </w:r>
      <w:r w:rsidR="002032A5" w:rsidRPr="009322A7">
        <w:rPr>
          <w:rFonts w:cstheme="minorHAnsi"/>
          <w:sz w:val="24"/>
          <w:szCs w:val="24"/>
          <w:lang w:val="es-419"/>
        </w:rPr>
        <w:t xml:space="preserve"> </w:t>
      </w:r>
      <w:r w:rsidR="000E559C" w:rsidRPr="009322A7">
        <w:rPr>
          <w:rFonts w:cstheme="minorHAnsi"/>
          <w:sz w:val="24"/>
          <w:szCs w:val="24"/>
          <w:lang w:val="es-419"/>
        </w:rPr>
        <w:t xml:space="preserve">Para el 2020 CONINDUSTRIA </w:t>
      </w:r>
      <w:r w:rsidR="00EF6206">
        <w:rPr>
          <w:rFonts w:cstheme="minorHAnsi"/>
          <w:sz w:val="24"/>
          <w:szCs w:val="24"/>
          <w:lang w:val="es-419"/>
        </w:rPr>
        <w:t>anunciaba que 400 empresas estaban en peligro de cerrar</w:t>
      </w:r>
      <w:r w:rsidR="005E60C0">
        <w:rPr>
          <w:rFonts w:cstheme="minorHAnsi"/>
          <w:sz w:val="24"/>
          <w:szCs w:val="24"/>
          <w:lang w:val="es-419"/>
        </w:rPr>
        <w:t xml:space="preserve">, su </w:t>
      </w:r>
      <w:r w:rsidR="00071C36">
        <w:rPr>
          <w:rFonts w:cstheme="minorHAnsi"/>
          <w:sz w:val="24"/>
          <w:szCs w:val="24"/>
          <w:lang w:val="es-419"/>
        </w:rPr>
        <w:t>vicepresidente</w:t>
      </w:r>
      <w:r w:rsidR="005E60C0">
        <w:rPr>
          <w:rFonts w:cstheme="minorHAnsi"/>
          <w:sz w:val="24"/>
          <w:szCs w:val="24"/>
          <w:lang w:val="es-419"/>
        </w:rPr>
        <w:t xml:space="preserve"> </w:t>
      </w:r>
      <w:r w:rsidR="00323876">
        <w:rPr>
          <w:rFonts w:cstheme="minorHAnsi"/>
          <w:sz w:val="24"/>
          <w:szCs w:val="24"/>
          <w:lang w:val="es-419"/>
        </w:rPr>
        <w:t>Francisco Acevedo</w:t>
      </w:r>
      <w:r w:rsidR="00071C36">
        <w:rPr>
          <w:rFonts w:cstheme="minorHAnsi"/>
          <w:sz w:val="24"/>
          <w:szCs w:val="24"/>
          <w:lang w:val="es-419"/>
        </w:rPr>
        <w:t xml:space="preserve"> decía:</w:t>
      </w:r>
    </w:p>
    <w:p w14:paraId="73A617BB" w14:textId="666E3E98" w:rsidR="005E60C0" w:rsidRPr="005E60C0" w:rsidRDefault="005E60C0" w:rsidP="005E60C0">
      <w:pPr>
        <w:pStyle w:val="ListParagraph"/>
        <w:spacing w:after="0" w:line="360" w:lineRule="auto"/>
        <w:ind w:left="1440"/>
        <w:jc w:val="both"/>
        <w:rPr>
          <w:rFonts w:cstheme="minorHAnsi"/>
          <w:sz w:val="24"/>
          <w:szCs w:val="24"/>
          <w:lang w:val="es-419"/>
        </w:rPr>
      </w:pPr>
      <w:r w:rsidRPr="005E60C0">
        <w:rPr>
          <w:rFonts w:ascii="SonnyLight" w:hAnsi="SonnyLight"/>
          <w:i/>
          <w:iCs/>
          <w:color w:val="333333"/>
          <w:shd w:val="clear" w:color="auto" w:fill="FFFFFF"/>
          <w:lang w:val="es-419"/>
        </w:rPr>
        <w:t>Llevamos más de 60 días sin facturación en muchos sectores, sin flujo de caja, mantenimiento nóminas. Hemos pedido que de manera organizada y cumpliendo con los protocolos sanitarios podamos operar las fábricas y reactivar los empleos", manifestó en entrevista con Unión Radio.</w:t>
      </w:r>
      <w:r w:rsidR="00071C36">
        <w:rPr>
          <w:rStyle w:val="FootnoteReference"/>
          <w:rFonts w:ascii="SonnyLight" w:hAnsi="SonnyLight"/>
          <w:i/>
          <w:iCs/>
          <w:color w:val="333333"/>
          <w:shd w:val="clear" w:color="auto" w:fill="FFFFFF"/>
          <w:lang w:val="es-419"/>
        </w:rPr>
        <w:footnoteReference w:id="1"/>
      </w:r>
    </w:p>
    <w:p w14:paraId="2E14B752" w14:textId="0631D8AD" w:rsidR="002F5B21" w:rsidRPr="002D1354" w:rsidRDefault="00071C36" w:rsidP="00F81BEA">
      <w:pPr>
        <w:pStyle w:val="ListParagraph"/>
        <w:spacing w:after="24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 xml:space="preserve">Para ese momento CONINDUSTRIA </w:t>
      </w:r>
      <w:r w:rsidR="000E559C" w:rsidRPr="009322A7">
        <w:rPr>
          <w:rFonts w:cstheme="minorHAnsi"/>
          <w:sz w:val="24"/>
          <w:szCs w:val="24"/>
          <w:lang w:val="es-419"/>
        </w:rPr>
        <w:t xml:space="preserve">estima que </w:t>
      </w:r>
      <w:r w:rsidR="002032A5" w:rsidRPr="009322A7">
        <w:rPr>
          <w:rFonts w:cstheme="minorHAnsi"/>
          <w:sz w:val="24"/>
          <w:szCs w:val="24"/>
          <w:lang w:val="es-419"/>
        </w:rPr>
        <w:t>quedaron</w:t>
      </w:r>
      <w:r w:rsidR="000E559C" w:rsidRPr="009322A7">
        <w:rPr>
          <w:rFonts w:cstheme="minorHAnsi"/>
          <w:sz w:val="24"/>
          <w:szCs w:val="24"/>
          <w:lang w:val="es-419"/>
        </w:rPr>
        <w:t xml:space="preserve"> </w:t>
      </w:r>
      <w:r w:rsidR="004B5B68" w:rsidRPr="009322A7">
        <w:rPr>
          <w:rFonts w:cstheme="minorHAnsi"/>
          <w:sz w:val="24"/>
          <w:szCs w:val="24"/>
          <w:lang w:val="es-419"/>
        </w:rPr>
        <w:t>unos 2.132 establecimientos pertenecientes</w:t>
      </w:r>
      <w:r w:rsidR="0087012D">
        <w:rPr>
          <w:rFonts w:cstheme="minorHAnsi"/>
          <w:sz w:val="24"/>
          <w:szCs w:val="24"/>
          <w:lang w:val="es-419"/>
        </w:rPr>
        <w:t xml:space="preserve"> a 1</w:t>
      </w:r>
      <w:r w:rsidR="00803FAB">
        <w:rPr>
          <w:rFonts w:cstheme="minorHAnsi"/>
          <w:sz w:val="24"/>
          <w:szCs w:val="24"/>
          <w:lang w:val="es-419"/>
        </w:rPr>
        <w:t>.</w:t>
      </w:r>
      <w:r w:rsidR="0087012D">
        <w:rPr>
          <w:rFonts w:cstheme="minorHAnsi"/>
          <w:sz w:val="24"/>
          <w:szCs w:val="24"/>
          <w:lang w:val="es-419"/>
        </w:rPr>
        <w:t>793 empresas</w:t>
      </w:r>
      <w:r w:rsidR="0058326B">
        <w:rPr>
          <w:rFonts w:cstheme="minorHAnsi"/>
          <w:sz w:val="24"/>
          <w:szCs w:val="24"/>
          <w:lang w:val="es-419"/>
        </w:rPr>
        <w:t xml:space="preserve">. El </w:t>
      </w:r>
      <w:r w:rsidR="004B5B68">
        <w:rPr>
          <w:rFonts w:cstheme="minorHAnsi"/>
          <w:sz w:val="24"/>
          <w:szCs w:val="24"/>
          <w:lang w:val="es-419"/>
        </w:rPr>
        <w:t>número</w:t>
      </w:r>
      <w:r w:rsidR="0058326B">
        <w:rPr>
          <w:rFonts w:cstheme="minorHAnsi"/>
          <w:sz w:val="24"/>
          <w:szCs w:val="24"/>
          <w:lang w:val="es-419"/>
        </w:rPr>
        <w:t xml:space="preserve"> de establecimientos representa el </w:t>
      </w:r>
      <w:r w:rsidR="007F2D33" w:rsidRPr="009322A7">
        <w:rPr>
          <w:rFonts w:cstheme="minorHAnsi"/>
          <w:sz w:val="24"/>
          <w:szCs w:val="24"/>
          <w:lang w:val="es-419"/>
        </w:rPr>
        <w:t>1</w:t>
      </w:r>
      <w:r w:rsidR="002310F4">
        <w:rPr>
          <w:rFonts w:cstheme="minorHAnsi"/>
          <w:sz w:val="24"/>
          <w:szCs w:val="24"/>
          <w:lang w:val="es-419"/>
        </w:rPr>
        <w:t>7</w:t>
      </w:r>
      <w:r w:rsidR="007F2D33" w:rsidRPr="009322A7">
        <w:rPr>
          <w:rFonts w:cstheme="minorHAnsi"/>
          <w:sz w:val="24"/>
          <w:szCs w:val="24"/>
          <w:lang w:val="es-419"/>
        </w:rPr>
        <w:t>,</w:t>
      </w:r>
      <w:r w:rsidR="004B5B68">
        <w:rPr>
          <w:rFonts w:cstheme="minorHAnsi"/>
          <w:sz w:val="24"/>
          <w:szCs w:val="24"/>
          <w:lang w:val="es-419"/>
        </w:rPr>
        <w:t>3</w:t>
      </w:r>
      <w:r w:rsidR="00773210">
        <w:rPr>
          <w:rFonts w:cstheme="minorHAnsi"/>
          <w:sz w:val="24"/>
          <w:szCs w:val="24"/>
          <w:lang w:val="es-419"/>
        </w:rPr>
        <w:t>7</w:t>
      </w:r>
      <w:r w:rsidR="007F2D33" w:rsidRPr="009322A7">
        <w:rPr>
          <w:rFonts w:cstheme="minorHAnsi"/>
          <w:sz w:val="24"/>
          <w:szCs w:val="24"/>
          <w:lang w:val="es-419"/>
        </w:rPr>
        <w:t xml:space="preserve">% de </w:t>
      </w:r>
      <w:r w:rsidR="00711239" w:rsidRPr="009322A7">
        <w:rPr>
          <w:rFonts w:cstheme="minorHAnsi"/>
          <w:sz w:val="24"/>
          <w:szCs w:val="24"/>
          <w:lang w:val="es-419"/>
        </w:rPr>
        <w:t>los 12.000 establecimientos</w:t>
      </w:r>
      <w:r w:rsidR="00773210">
        <w:rPr>
          <w:rFonts w:cstheme="minorHAnsi"/>
          <w:sz w:val="24"/>
          <w:szCs w:val="24"/>
          <w:lang w:val="es-419"/>
        </w:rPr>
        <w:t xml:space="preserve"> que existían en 1998</w:t>
      </w:r>
      <w:r w:rsidR="00FF3CA6">
        <w:rPr>
          <w:rFonts w:cstheme="minorHAnsi"/>
          <w:sz w:val="24"/>
          <w:szCs w:val="24"/>
          <w:lang w:val="es-419"/>
        </w:rPr>
        <w:t xml:space="preserve"> y el </w:t>
      </w:r>
      <w:r w:rsidR="002D0557">
        <w:rPr>
          <w:rFonts w:cstheme="minorHAnsi"/>
          <w:sz w:val="24"/>
          <w:szCs w:val="24"/>
          <w:lang w:val="es-419"/>
        </w:rPr>
        <w:t xml:space="preserve">31 % de los </w:t>
      </w:r>
      <w:r w:rsidR="00E14268">
        <w:rPr>
          <w:rFonts w:cstheme="minorHAnsi"/>
          <w:sz w:val="24"/>
          <w:szCs w:val="24"/>
          <w:lang w:val="es-419"/>
        </w:rPr>
        <w:t xml:space="preserve">6.772 establecimientos que existían </w:t>
      </w:r>
      <w:r w:rsidR="000C4B8F">
        <w:rPr>
          <w:rFonts w:cstheme="minorHAnsi"/>
          <w:sz w:val="24"/>
          <w:szCs w:val="24"/>
          <w:lang w:val="es-419"/>
        </w:rPr>
        <w:t>para el</w:t>
      </w:r>
      <w:r w:rsidR="00E14268">
        <w:rPr>
          <w:rFonts w:cstheme="minorHAnsi"/>
          <w:sz w:val="24"/>
          <w:szCs w:val="24"/>
          <w:lang w:val="es-419"/>
        </w:rPr>
        <w:t xml:space="preserve"> 2002.</w:t>
      </w:r>
      <w:r w:rsidR="002F5FF7">
        <w:rPr>
          <w:rFonts w:cstheme="minorHAnsi"/>
          <w:sz w:val="24"/>
          <w:szCs w:val="24"/>
          <w:lang w:val="es-419"/>
        </w:rPr>
        <w:t xml:space="preserve"> Si </w:t>
      </w:r>
      <w:r w:rsidR="00711239">
        <w:rPr>
          <w:rFonts w:cstheme="minorHAnsi"/>
          <w:sz w:val="24"/>
          <w:szCs w:val="24"/>
          <w:lang w:val="es-419"/>
        </w:rPr>
        <w:t>a</w:t>
      </w:r>
      <w:r w:rsidR="000C4B8F">
        <w:rPr>
          <w:rFonts w:cstheme="minorHAnsi"/>
          <w:sz w:val="24"/>
          <w:szCs w:val="24"/>
          <w:lang w:val="es-419"/>
        </w:rPr>
        <w:t>dicionalmente</w:t>
      </w:r>
      <w:r w:rsidR="002F5FF7">
        <w:rPr>
          <w:rFonts w:cstheme="minorHAnsi"/>
          <w:sz w:val="24"/>
          <w:szCs w:val="24"/>
          <w:lang w:val="es-419"/>
        </w:rPr>
        <w:t xml:space="preserve"> tenemos en cuenta que</w:t>
      </w:r>
      <w:r w:rsidR="006F2159">
        <w:rPr>
          <w:rFonts w:cstheme="minorHAnsi"/>
          <w:sz w:val="24"/>
          <w:szCs w:val="24"/>
          <w:lang w:val="es-419"/>
        </w:rPr>
        <w:t>,</w:t>
      </w:r>
      <w:r w:rsidR="002F5FF7">
        <w:rPr>
          <w:rFonts w:cstheme="minorHAnsi"/>
          <w:sz w:val="24"/>
          <w:szCs w:val="24"/>
          <w:lang w:val="es-419"/>
        </w:rPr>
        <w:t xml:space="preserve"> para el 2002 los establecimientos </w:t>
      </w:r>
      <w:r w:rsidR="00711239">
        <w:rPr>
          <w:rFonts w:cstheme="minorHAnsi"/>
          <w:sz w:val="24"/>
          <w:szCs w:val="24"/>
          <w:lang w:val="es-419"/>
        </w:rPr>
        <w:t xml:space="preserve">manufactureros </w:t>
      </w:r>
      <w:r w:rsidR="002F5FF7">
        <w:rPr>
          <w:rFonts w:cstheme="minorHAnsi"/>
          <w:sz w:val="24"/>
          <w:szCs w:val="24"/>
          <w:lang w:val="es-419"/>
        </w:rPr>
        <w:t xml:space="preserve">trabajaban al 65% de su </w:t>
      </w:r>
      <w:r w:rsidR="006F2159">
        <w:rPr>
          <w:rFonts w:cstheme="minorHAnsi"/>
          <w:sz w:val="24"/>
          <w:szCs w:val="24"/>
          <w:lang w:val="es-419"/>
        </w:rPr>
        <w:t>c</w:t>
      </w:r>
      <w:r w:rsidR="002F5FF7">
        <w:rPr>
          <w:rFonts w:cstheme="minorHAnsi"/>
          <w:sz w:val="24"/>
          <w:szCs w:val="24"/>
          <w:lang w:val="es-419"/>
        </w:rPr>
        <w:t xml:space="preserve">apacidad </w:t>
      </w:r>
      <w:r w:rsidR="006F2159">
        <w:rPr>
          <w:rFonts w:cstheme="minorHAnsi"/>
          <w:sz w:val="24"/>
          <w:szCs w:val="24"/>
          <w:lang w:val="es-419"/>
        </w:rPr>
        <w:t>i</w:t>
      </w:r>
      <w:r w:rsidR="002F5FF7">
        <w:rPr>
          <w:rFonts w:cstheme="minorHAnsi"/>
          <w:sz w:val="24"/>
          <w:szCs w:val="24"/>
          <w:lang w:val="es-419"/>
        </w:rPr>
        <w:t xml:space="preserve">nstalada y actualmente al 20%, tenemos que concluir que se </w:t>
      </w:r>
      <w:r w:rsidR="006F2159">
        <w:rPr>
          <w:rFonts w:cstheme="minorHAnsi"/>
          <w:sz w:val="24"/>
          <w:szCs w:val="24"/>
          <w:lang w:val="es-419"/>
        </w:rPr>
        <w:t xml:space="preserve">ha </w:t>
      </w:r>
      <w:r w:rsidR="002F5FF7">
        <w:rPr>
          <w:rFonts w:cstheme="minorHAnsi"/>
          <w:sz w:val="24"/>
          <w:szCs w:val="24"/>
          <w:lang w:val="es-419"/>
        </w:rPr>
        <w:t xml:space="preserve">perdido el </w:t>
      </w:r>
      <w:r w:rsidR="00D93D03" w:rsidRPr="009322A7">
        <w:rPr>
          <w:rFonts w:cstheme="minorHAnsi"/>
          <w:sz w:val="24"/>
          <w:szCs w:val="24"/>
          <w:lang w:val="es-419"/>
        </w:rPr>
        <w:t xml:space="preserve"> 9</w:t>
      </w:r>
      <w:r w:rsidR="00E83A89">
        <w:rPr>
          <w:rFonts w:cstheme="minorHAnsi"/>
          <w:sz w:val="24"/>
          <w:szCs w:val="24"/>
          <w:lang w:val="es-419"/>
        </w:rPr>
        <w:t>6</w:t>
      </w:r>
      <w:r w:rsidR="00D93D03" w:rsidRPr="009322A7">
        <w:rPr>
          <w:rFonts w:cstheme="minorHAnsi"/>
          <w:sz w:val="24"/>
          <w:szCs w:val="24"/>
          <w:lang w:val="es-419"/>
        </w:rPr>
        <w:t xml:space="preserve">% de la </w:t>
      </w:r>
      <w:r w:rsidR="00803FAB">
        <w:rPr>
          <w:rFonts w:cstheme="minorHAnsi"/>
          <w:sz w:val="24"/>
          <w:szCs w:val="24"/>
          <w:lang w:val="es-419"/>
        </w:rPr>
        <w:t xml:space="preserve">actividad </w:t>
      </w:r>
      <w:r w:rsidR="00D93D03" w:rsidRPr="009322A7">
        <w:rPr>
          <w:rFonts w:cstheme="minorHAnsi"/>
          <w:sz w:val="24"/>
          <w:szCs w:val="24"/>
          <w:lang w:val="es-419"/>
        </w:rPr>
        <w:t>manufactu</w:t>
      </w:r>
      <w:r w:rsidR="00803FAB">
        <w:rPr>
          <w:rFonts w:cstheme="minorHAnsi"/>
          <w:sz w:val="24"/>
          <w:szCs w:val="24"/>
          <w:lang w:val="es-419"/>
        </w:rPr>
        <w:t>re</w:t>
      </w:r>
      <w:r w:rsidR="00D93D03" w:rsidRPr="009322A7">
        <w:rPr>
          <w:rFonts w:cstheme="minorHAnsi"/>
          <w:sz w:val="24"/>
          <w:szCs w:val="24"/>
          <w:lang w:val="es-419"/>
        </w:rPr>
        <w:t>ra</w:t>
      </w:r>
      <w:r w:rsidR="00E83A89">
        <w:rPr>
          <w:rFonts w:cstheme="minorHAnsi"/>
          <w:sz w:val="24"/>
          <w:szCs w:val="24"/>
          <w:lang w:val="es-419"/>
        </w:rPr>
        <w:t xml:space="preserve"> desde el </w:t>
      </w:r>
      <w:r w:rsidR="00711239">
        <w:rPr>
          <w:rFonts w:cstheme="minorHAnsi"/>
          <w:sz w:val="24"/>
          <w:szCs w:val="24"/>
          <w:lang w:val="es-419"/>
        </w:rPr>
        <w:t>2002 hasta la actualidad</w:t>
      </w:r>
      <w:r w:rsidR="00D93D03" w:rsidRPr="009322A7">
        <w:rPr>
          <w:rFonts w:cstheme="minorHAnsi"/>
          <w:sz w:val="24"/>
          <w:szCs w:val="24"/>
          <w:lang w:val="es-419"/>
        </w:rPr>
        <w:t>.</w:t>
      </w:r>
    </w:p>
    <w:p w14:paraId="539B3AB4" w14:textId="46BD43BE" w:rsidR="00B02CF2" w:rsidRPr="009322A7" w:rsidRDefault="00CB6EDA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Situación actual de la Manufactura</w:t>
      </w:r>
    </w:p>
    <w:p w14:paraId="65DCBC98" w14:textId="7ABA66E1" w:rsidR="00A712BD" w:rsidRPr="009322A7" w:rsidRDefault="00A712BD" w:rsidP="00A712BD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Lo fundamental es que no sabemos, a ciencia cierta, lo que constituye el sector manufacturero en la actualidad</w:t>
      </w:r>
      <w:r w:rsidRPr="00653F53">
        <w:rPr>
          <w:rFonts w:cstheme="minorHAnsi"/>
          <w:sz w:val="24"/>
          <w:szCs w:val="24"/>
          <w:lang w:val="es-419"/>
        </w:rPr>
        <w:t>.</w:t>
      </w:r>
      <w:r w:rsidR="000F2688" w:rsidRPr="00653F53">
        <w:rPr>
          <w:rFonts w:cstheme="minorHAnsi"/>
          <w:sz w:val="24"/>
          <w:szCs w:val="24"/>
          <w:lang w:val="es-419"/>
        </w:rPr>
        <w:t xml:space="preserve"> </w:t>
      </w:r>
      <w:r w:rsidR="00E26C3D" w:rsidRPr="00653F53">
        <w:rPr>
          <w:rFonts w:cstheme="minorHAnsi"/>
          <w:sz w:val="24"/>
          <w:szCs w:val="24"/>
          <w:lang w:val="es-419"/>
        </w:rPr>
        <w:t>Primero, s</w:t>
      </w:r>
      <w:r w:rsidR="000F2688" w:rsidRPr="00653F53">
        <w:rPr>
          <w:rFonts w:cstheme="minorHAnsi"/>
          <w:sz w:val="24"/>
          <w:szCs w:val="24"/>
          <w:lang w:val="es-419"/>
        </w:rPr>
        <w:t>e</w:t>
      </w:r>
      <w:r w:rsidR="000F2688" w:rsidRPr="009322A7">
        <w:rPr>
          <w:rFonts w:cstheme="minorHAnsi"/>
          <w:sz w:val="24"/>
          <w:szCs w:val="24"/>
          <w:lang w:val="es-419"/>
        </w:rPr>
        <w:t xml:space="preserve"> requiere el levantamiento de un Censo de la </w:t>
      </w:r>
      <w:r w:rsidR="001B64DB">
        <w:rPr>
          <w:rFonts w:cstheme="minorHAnsi"/>
          <w:sz w:val="24"/>
          <w:szCs w:val="24"/>
          <w:lang w:val="es-419"/>
        </w:rPr>
        <w:t>M</w:t>
      </w:r>
      <w:r w:rsidR="000F2688" w:rsidRPr="009322A7">
        <w:rPr>
          <w:rFonts w:cstheme="minorHAnsi"/>
          <w:sz w:val="24"/>
          <w:szCs w:val="24"/>
          <w:lang w:val="es-419"/>
        </w:rPr>
        <w:t xml:space="preserve">anufactura, para elaborar </w:t>
      </w:r>
      <w:r w:rsidR="00ED7990" w:rsidRPr="009322A7">
        <w:rPr>
          <w:rFonts w:cstheme="minorHAnsi"/>
          <w:sz w:val="24"/>
          <w:szCs w:val="24"/>
          <w:lang w:val="es-419"/>
        </w:rPr>
        <w:t xml:space="preserve">un Directorio Completo, con clasificación </w:t>
      </w:r>
      <w:r w:rsidR="00ED7990" w:rsidRPr="00653F53">
        <w:rPr>
          <w:rFonts w:cstheme="minorHAnsi"/>
          <w:sz w:val="24"/>
          <w:szCs w:val="24"/>
          <w:lang w:val="es-419"/>
        </w:rPr>
        <w:t>su</w:t>
      </w:r>
      <w:r w:rsidR="00653F53" w:rsidRPr="00653F53">
        <w:rPr>
          <w:rFonts w:cstheme="minorHAnsi"/>
          <w:sz w:val="24"/>
          <w:szCs w:val="24"/>
          <w:lang w:val="es-419"/>
        </w:rPr>
        <w:t>b</w:t>
      </w:r>
      <w:r w:rsidR="00ED7990" w:rsidRPr="00653F53">
        <w:rPr>
          <w:rFonts w:cstheme="minorHAnsi"/>
          <w:sz w:val="24"/>
          <w:szCs w:val="24"/>
          <w:lang w:val="es-419"/>
        </w:rPr>
        <w:t xml:space="preserve"> sectorial, tamaño de </w:t>
      </w:r>
      <w:r w:rsidR="00653F53" w:rsidRPr="00653F53">
        <w:rPr>
          <w:rFonts w:cstheme="minorHAnsi"/>
          <w:sz w:val="24"/>
          <w:szCs w:val="24"/>
          <w:lang w:val="es-419"/>
        </w:rPr>
        <w:t>los establecimientos</w:t>
      </w:r>
      <w:r w:rsidR="00ED7990" w:rsidRPr="00653F53">
        <w:rPr>
          <w:rFonts w:cstheme="minorHAnsi"/>
          <w:sz w:val="24"/>
          <w:szCs w:val="24"/>
          <w:lang w:val="es-419"/>
        </w:rPr>
        <w:t xml:space="preserve"> en función de ocupación y ventas,</w:t>
      </w:r>
      <w:r w:rsidR="00ED7990" w:rsidRPr="009322A7">
        <w:rPr>
          <w:rFonts w:cstheme="minorHAnsi"/>
          <w:sz w:val="24"/>
          <w:szCs w:val="24"/>
          <w:lang w:val="es-419"/>
        </w:rPr>
        <w:t xml:space="preserve"> localización geográfica, entre otros.</w:t>
      </w:r>
      <w:r w:rsidR="00E26C3D">
        <w:rPr>
          <w:rFonts w:cstheme="minorHAnsi"/>
          <w:sz w:val="24"/>
          <w:szCs w:val="24"/>
          <w:lang w:val="es-419"/>
        </w:rPr>
        <w:t xml:space="preserve"> El </w:t>
      </w:r>
      <w:r w:rsidR="00653F53">
        <w:rPr>
          <w:rFonts w:cstheme="minorHAnsi"/>
          <w:sz w:val="24"/>
          <w:szCs w:val="24"/>
          <w:lang w:val="es-419"/>
        </w:rPr>
        <w:t>Instituto Nacional de Estadística (</w:t>
      </w:r>
      <w:r w:rsidR="00E26C3D">
        <w:rPr>
          <w:rFonts w:cstheme="minorHAnsi"/>
          <w:sz w:val="24"/>
          <w:szCs w:val="24"/>
          <w:lang w:val="es-419"/>
        </w:rPr>
        <w:t>INE</w:t>
      </w:r>
      <w:r w:rsidR="00653F53">
        <w:rPr>
          <w:rFonts w:cstheme="minorHAnsi"/>
          <w:sz w:val="24"/>
          <w:szCs w:val="24"/>
          <w:lang w:val="es-419"/>
        </w:rPr>
        <w:t>)</w:t>
      </w:r>
      <w:r w:rsidR="00E26C3D">
        <w:rPr>
          <w:rFonts w:cstheme="minorHAnsi"/>
          <w:sz w:val="24"/>
          <w:szCs w:val="24"/>
          <w:lang w:val="es-419"/>
        </w:rPr>
        <w:t xml:space="preserve"> intentó</w:t>
      </w:r>
      <w:r w:rsidR="004952F6" w:rsidRPr="009322A7">
        <w:rPr>
          <w:rFonts w:cstheme="minorHAnsi"/>
          <w:sz w:val="24"/>
          <w:szCs w:val="24"/>
          <w:lang w:val="es-419"/>
        </w:rPr>
        <w:t xml:space="preserve"> hacer un </w:t>
      </w:r>
      <w:r w:rsidR="00F04774">
        <w:rPr>
          <w:rFonts w:cstheme="minorHAnsi"/>
          <w:sz w:val="24"/>
          <w:szCs w:val="24"/>
          <w:lang w:val="es-419"/>
        </w:rPr>
        <w:t>IV</w:t>
      </w:r>
      <w:r w:rsidR="003A067F">
        <w:rPr>
          <w:rFonts w:cstheme="minorHAnsi"/>
          <w:sz w:val="24"/>
          <w:szCs w:val="24"/>
          <w:lang w:val="es-419"/>
        </w:rPr>
        <w:t xml:space="preserve"> </w:t>
      </w:r>
      <w:r w:rsidR="004952F6" w:rsidRPr="009322A7">
        <w:rPr>
          <w:rFonts w:cstheme="minorHAnsi"/>
          <w:sz w:val="24"/>
          <w:szCs w:val="24"/>
          <w:lang w:val="es-419"/>
        </w:rPr>
        <w:t xml:space="preserve">Censo de </w:t>
      </w:r>
      <w:r w:rsidR="003A067F" w:rsidRPr="009322A7">
        <w:rPr>
          <w:rFonts w:cstheme="minorHAnsi"/>
          <w:sz w:val="24"/>
          <w:szCs w:val="24"/>
          <w:lang w:val="es-419"/>
        </w:rPr>
        <w:t>E</w:t>
      </w:r>
      <w:r w:rsidR="003A067F">
        <w:rPr>
          <w:rFonts w:cstheme="minorHAnsi"/>
          <w:sz w:val="24"/>
          <w:szCs w:val="24"/>
          <w:lang w:val="es-419"/>
        </w:rPr>
        <w:t>conómico</w:t>
      </w:r>
      <w:r w:rsidR="004952F6" w:rsidRPr="009322A7">
        <w:rPr>
          <w:rFonts w:cstheme="minorHAnsi"/>
          <w:sz w:val="24"/>
          <w:szCs w:val="24"/>
          <w:lang w:val="es-419"/>
        </w:rPr>
        <w:t xml:space="preserve"> en 20</w:t>
      </w:r>
      <w:r w:rsidR="001B64DB">
        <w:rPr>
          <w:rFonts w:cstheme="minorHAnsi"/>
          <w:sz w:val="24"/>
          <w:szCs w:val="24"/>
          <w:lang w:val="es-419"/>
        </w:rPr>
        <w:t>08</w:t>
      </w:r>
      <w:r w:rsidR="00E26C3D">
        <w:rPr>
          <w:rFonts w:cstheme="minorHAnsi"/>
          <w:sz w:val="24"/>
          <w:szCs w:val="24"/>
          <w:lang w:val="es-419"/>
        </w:rPr>
        <w:t xml:space="preserve"> y fracasó</w:t>
      </w:r>
      <w:r w:rsidR="004952F6" w:rsidRPr="009322A7">
        <w:rPr>
          <w:rFonts w:cstheme="minorHAnsi"/>
          <w:sz w:val="24"/>
          <w:szCs w:val="24"/>
          <w:lang w:val="es-419"/>
        </w:rPr>
        <w:t xml:space="preserve">. Segundo, la Encuesta Industrial Anual de Manufactura se hizo la </w:t>
      </w:r>
      <w:r w:rsidR="005C1083" w:rsidRPr="009322A7">
        <w:rPr>
          <w:rFonts w:cstheme="minorHAnsi"/>
          <w:sz w:val="24"/>
          <w:szCs w:val="24"/>
          <w:lang w:val="es-419"/>
        </w:rPr>
        <w:t>última</w:t>
      </w:r>
      <w:r w:rsidR="004952F6" w:rsidRPr="009322A7">
        <w:rPr>
          <w:rFonts w:cstheme="minorHAnsi"/>
          <w:sz w:val="24"/>
          <w:szCs w:val="24"/>
          <w:lang w:val="es-419"/>
        </w:rPr>
        <w:t xml:space="preserve"> vez en </w:t>
      </w:r>
      <w:r w:rsidR="009C0CB1">
        <w:rPr>
          <w:rFonts w:cstheme="minorHAnsi"/>
          <w:sz w:val="24"/>
          <w:szCs w:val="24"/>
          <w:lang w:val="es-419"/>
        </w:rPr>
        <w:t>el 2004</w:t>
      </w:r>
      <w:r w:rsidR="00FA0ED9" w:rsidRPr="009322A7">
        <w:rPr>
          <w:rFonts w:cstheme="minorHAnsi"/>
          <w:sz w:val="24"/>
          <w:szCs w:val="24"/>
          <w:lang w:val="es-419"/>
        </w:rPr>
        <w:t xml:space="preserve">, que permitía conocer la estructura de costos de </w:t>
      </w:r>
      <w:r w:rsidR="00A73339" w:rsidRPr="009322A7">
        <w:rPr>
          <w:rFonts w:cstheme="minorHAnsi"/>
          <w:sz w:val="24"/>
          <w:szCs w:val="24"/>
          <w:lang w:val="es-419"/>
        </w:rPr>
        <w:t>las industrias</w:t>
      </w:r>
      <w:r w:rsidR="004B6C2D" w:rsidRPr="009322A7">
        <w:rPr>
          <w:rFonts w:cstheme="minorHAnsi"/>
          <w:sz w:val="24"/>
          <w:szCs w:val="24"/>
          <w:lang w:val="es-419"/>
        </w:rPr>
        <w:t xml:space="preserve"> y se req</w:t>
      </w:r>
      <w:r w:rsidR="00E26C3D">
        <w:rPr>
          <w:rFonts w:cstheme="minorHAnsi"/>
          <w:sz w:val="24"/>
          <w:szCs w:val="24"/>
          <w:lang w:val="es-419"/>
        </w:rPr>
        <w:t xml:space="preserve">uiere también que se actualice. </w:t>
      </w:r>
      <w:r w:rsidR="00E26C3D" w:rsidRPr="00653F53">
        <w:rPr>
          <w:rFonts w:cstheme="minorHAnsi"/>
          <w:sz w:val="24"/>
          <w:szCs w:val="24"/>
          <w:lang w:val="es-419"/>
        </w:rPr>
        <w:t>Se debe acotar que e</w:t>
      </w:r>
      <w:r w:rsidR="00322E47" w:rsidRPr="00653F53">
        <w:rPr>
          <w:rFonts w:cstheme="minorHAnsi"/>
          <w:sz w:val="24"/>
          <w:szCs w:val="24"/>
          <w:lang w:val="es-419"/>
        </w:rPr>
        <w:t>l</w:t>
      </w:r>
      <w:r w:rsidR="00295FAE" w:rsidRPr="00653F53">
        <w:rPr>
          <w:rFonts w:cstheme="minorHAnsi"/>
          <w:sz w:val="24"/>
          <w:szCs w:val="24"/>
          <w:lang w:val="es-419"/>
        </w:rPr>
        <w:t xml:space="preserve"> </w:t>
      </w:r>
      <w:r w:rsidR="00E26C3D" w:rsidRPr="00653F53">
        <w:rPr>
          <w:rFonts w:cstheme="minorHAnsi"/>
          <w:sz w:val="24"/>
          <w:szCs w:val="24"/>
          <w:lang w:val="es-419"/>
        </w:rPr>
        <w:t>ú</w:t>
      </w:r>
      <w:r w:rsidR="00322E47" w:rsidRPr="00653F53">
        <w:rPr>
          <w:rFonts w:cstheme="minorHAnsi"/>
          <w:sz w:val="24"/>
          <w:szCs w:val="24"/>
          <w:lang w:val="es-419"/>
        </w:rPr>
        <w:t>ltimo</w:t>
      </w:r>
      <w:r w:rsidR="00E26C3D">
        <w:rPr>
          <w:rFonts w:cstheme="minorHAnsi"/>
          <w:sz w:val="24"/>
          <w:szCs w:val="24"/>
          <w:lang w:val="es-419"/>
        </w:rPr>
        <w:t xml:space="preserve"> </w:t>
      </w:r>
      <w:r w:rsidR="00322E47">
        <w:rPr>
          <w:rFonts w:cstheme="minorHAnsi"/>
          <w:sz w:val="24"/>
          <w:szCs w:val="24"/>
          <w:lang w:val="es-419"/>
        </w:rPr>
        <w:t xml:space="preserve">Directorio </w:t>
      </w:r>
      <w:r w:rsidR="00FF790D">
        <w:rPr>
          <w:rFonts w:cstheme="minorHAnsi"/>
          <w:sz w:val="24"/>
          <w:szCs w:val="24"/>
          <w:lang w:val="es-419"/>
        </w:rPr>
        <w:t>Industrial d</w:t>
      </w:r>
      <w:r w:rsidR="00E26C3D">
        <w:rPr>
          <w:rFonts w:cstheme="minorHAnsi"/>
          <w:sz w:val="24"/>
          <w:szCs w:val="24"/>
          <w:lang w:val="es-419"/>
        </w:rPr>
        <w:t>e</w:t>
      </w:r>
      <w:r w:rsidR="00FF790D">
        <w:rPr>
          <w:rFonts w:cstheme="minorHAnsi"/>
          <w:sz w:val="24"/>
          <w:szCs w:val="24"/>
          <w:lang w:val="es-419"/>
        </w:rPr>
        <w:t xml:space="preserve"> Establecimientos </w:t>
      </w:r>
      <w:r w:rsidR="00653F53">
        <w:rPr>
          <w:rFonts w:cstheme="minorHAnsi"/>
          <w:sz w:val="24"/>
          <w:szCs w:val="24"/>
          <w:lang w:val="es-419"/>
        </w:rPr>
        <w:t>producido por el INE fue el del</w:t>
      </w:r>
      <w:r w:rsidR="00FF790D">
        <w:rPr>
          <w:rFonts w:cstheme="minorHAnsi"/>
          <w:sz w:val="24"/>
          <w:szCs w:val="24"/>
          <w:lang w:val="es-419"/>
        </w:rPr>
        <w:t xml:space="preserve"> 2006</w:t>
      </w:r>
      <w:r w:rsidR="00295FAE">
        <w:rPr>
          <w:rFonts w:cstheme="minorHAnsi"/>
          <w:sz w:val="24"/>
          <w:szCs w:val="24"/>
          <w:lang w:val="es-419"/>
        </w:rPr>
        <w:t>.</w:t>
      </w:r>
    </w:p>
    <w:p w14:paraId="3AB02C04" w14:textId="6021684E" w:rsidR="0069671C" w:rsidRPr="009322A7" w:rsidRDefault="00E26C3D" w:rsidP="00AC1341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653F53">
        <w:rPr>
          <w:rFonts w:cstheme="minorHAnsi"/>
          <w:sz w:val="24"/>
          <w:szCs w:val="24"/>
          <w:lang w:val="es-419"/>
        </w:rPr>
        <w:t xml:space="preserve">Es pertinente comenzar </w:t>
      </w:r>
      <w:r w:rsidR="00173641" w:rsidRPr="00653F53">
        <w:rPr>
          <w:rFonts w:cstheme="minorHAnsi"/>
          <w:sz w:val="24"/>
          <w:szCs w:val="24"/>
          <w:lang w:val="es-419"/>
        </w:rPr>
        <w:t>analizando</w:t>
      </w:r>
      <w:r w:rsidR="00173641" w:rsidRPr="009322A7">
        <w:rPr>
          <w:rFonts w:cstheme="minorHAnsi"/>
          <w:sz w:val="24"/>
          <w:szCs w:val="24"/>
          <w:lang w:val="es-419"/>
        </w:rPr>
        <w:t xml:space="preserve"> la participación en </w:t>
      </w:r>
      <w:r w:rsidR="00173641" w:rsidRPr="00E26C3D">
        <w:rPr>
          <w:rFonts w:cstheme="minorHAnsi"/>
          <w:bCs/>
          <w:iCs/>
          <w:sz w:val="24"/>
          <w:szCs w:val="24"/>
          <w:lang w:val="es-419"/>
        </w:rPr>
        <w:t>el</w:t>
      </w:r>
      <w:r w:rsidR="00173641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 Producto Interno Bruto</w:t>
      </w:r>
      <w:r w:rsidR="00173641" w:rsidRPr="009322A7">
        <w:rPr>
          <w:rFonts w:cstheme="minorHAnsi"/>
          <w:sz w:val="24"/>
          <w:szCs w:val="24"/>
          <w:lang w:val="es-419"/>
        </w:rPr>
        <w:t xml:space="preserve"> de la </w:t>
      </w:r>
      <w:r w:rsidR="00173641" w:rsidRPr="00653F53">
        <w:rPr>
          <w:rFonts w:cstheme="minorHAnsi"/>
          <w:sz w:val="24"/>
          <w:szCs w:val="24"/>
          <w:lang w:val="es-419"/>
        </w:rPr>
        <w:t>manufactura</w:t>
      </w:r>
      <w:r w:rsidR="00657116" w:rsidRPr="00653F53">
        <w:rPr>
          <w:rFonts w:cstheme="minorHAnsi"/>
          <w:sz w:val="24"/>
          <w:szCs w:val="24"/>
          <w:lang w:val="es-419"/>
        </w:rPr>
        <w:t xml:space="preserve">, en 1997 y lo comparamos con la última información disponible </w:t>
      </w:r>
      <w:r w:rsidRPr="00653F53">
        <w:rPr>
          <w:rFonts w:cstheme="minorHAnsi"/>
          <w:sz w:val="24"/>
          <w:szCs w:val="24"/>
          <w:lang w:val="es-419"/>
        </w:rPr>
        <w:t xml:space="preserve">en </w:t>
      </w:r>
      <w:r w:rsidR="00657116" w:rsidRPr="00653F53">
        <w:rPr>
          <w:rFonts w:cstheme="minorHAnsi"/>
          <w:sz w:val="24"/>
          <w:szCs w:val="24"/>
          <w:lang w:val="es-419"/>
        </w:rPr>
        <w:t>2018.</w:t>
      </w:r>
      <w:r w:rsidR="003B6A0D" w:rsidRPr="00653F53">
        <w:rPr>
          <w:rFonts w:cstheme="minorHAnsi"/>
          <w:sz w:val="24"/>
          <w:szCs w:val="24"/>
          <w:lang w:val="es-419"/>
        </w:rPr>
        <w:t xml:space="preserve"> </w:t>
      </w:r>
      <w:r w:rsidRPr="00653F53">
        <w:rPr>
          <w:rFonts w:cstheme="minorHAnsi"/>
          <w:sz w:val="24"/>
          <w:szCs w:val="24"/>
          <w:lang w:val="es-419"/>
        </w:rPr>
        <w:t xml:space="preserve">Se observa </w:t>
      </w:r>
      <w:r w:rsidR="003B6A0D" w:rsidRPr="00653F53">
        <w:rPr>
          <w:rFonts w:cstheme="minorHAnsi"/>
          <w:sz w:val="24"/>
          <w:szCs w:val="24"/>
          <w:lang w:val="es-419"/>
        </w:rPr>
        <w:t>que</w:t>
      </w:r>
      <w:r w:rsidR="003B6A0D" w:rsidRPr="009322A7">
        <w:rPr>
          <w:rFonts w:cstheme="minorHAnsi"/>
          <w:sz w:val="24"/>
          <w:szCs w:val="24"/>
          <w:lang w:val="es-419"/>
        </w:rPr>
        <w:t xml:space="preserve"> el Producto Interno Bruto de la manufactura</w:t>
      </w:r>
      <w:r w:rsidR="006414A0" w:rsidRPr="009322A7">
        <w:rPr>
          <w:rFonts w:cstheme="minorHAnsi"/>
          <w:sz w:val="24"/>
          <w:szCs w:val="24"/>
          <w:lang w:val="es-419"/>
        </w:rPr>
        <w:t>, e</w:t>
      </w:r>
      <w:r>
        <w:rPr>
          <w:rFonts w:cstheme="minorHAnsi"/>
          <w:sz w:val="24"/>
          <w:szCs w:val="24"/>
          <w:lang w:val="es-419"/>
        </w:rPr>
        <w:t xml:space="preserve">n términos </w:t>
      </w:r>
      <w:r>
        <w:rPr>
          <w:rFonts w:cstheme="minorHAnsi"/>
          <w:sz w:val="24"/>
          <w:szCs w:val="24"/>
          <w:lang w:val="es-419"/>
        </w:rPr>
        <w:lastRenderedPageBreak/>
        <w:t>constantes, disminuyó</w:t>
      </w:r>
      <w:r w:rsidR="006414A0" w:rsidRPr="009322A7">
        <w:rPr>
          <w:rFonts w:cstheme="minorHAnsi"/>
          <w:sz w:val="24"/>
          <w:szCs w:val="24"/>
          <w:lang w:val="es-419"/>
        </w:rPr>
        <w:t xml:space="preserve"> al 32,7% de lo </w:t>
      </w:r>
      <w:r w:rsidR="00476A02">
        <w:rPr>
          <w:rFonts w:cstheme="minorHAnsi"/>
          <w:sz w:val="24"/>
          <w:szCs w:val="24"/>
          <w:lang w:val="es-419"/>
        </w:rPr>
        <w:t>que representó para 1997, baja só</w:t>
      </w:r>
      <w:r w:rsidR="006414A0" w:rsidRPr="009322A7">
        <w:rPr>
          <w:rFonts w:cstheme="minorHAnsi"/>
          <w:sz w:val="24"/>
          <w:szCs w:val="24"/>
          <w:lang w:val="es-419"/>
        </w:rPr>
        <w:t>lo superada por el sector de la Construcción que se contrajo al 15%</w:t>
      </w:r>
      <w:r w:rsidR="00F81BCB" w:rsidRPr="009322A7">
        <w:rPr>
          <w:rFonts w:cstheme="minorHAnsi"/>
          <w:sz w:val="24"/>
          <w:szCs w:val="24"/>
          <w:lang w:val="es-419"/>
        </w:rPr>
        <w:t xml:space="preserve"> de su nivel para 1997</w:t>
      </w:r>
      <w:r w:rsidR="00F81BCB" w:rsidRPr="005A3AB1">
        <w:rPr>
          <w:rFonts w:cstheme="minorHAnsi"/>
          <w:sz w:val="24"/>
          <w:szCs w:val="24"/>
          <w:lang w:val="es-419"/>
        </w:rPr>
        <w:t>.</w:t>
      </w:r>
      <w:r w:rsidR="000076E1" w:rsidRPr="005A3AB1">
        <w:rPr>
          <w:rFonts w:cstheme="minorHAnsi"/>
          <w:sz w:val="24"/>
          <w:szCs w:val="24"/>
          <w:lang w:val="es-419"/>
        </w:rPr>
        <w:t xml:space="preserve"> </w:t>
      </w:r>
      <w:r w:rsidR="005A3AB1" w:rsidRPr="005A3AB1">
        <w:rPr>
          <w:rFonts w:cstheme="minorHAnsi"/>
          <w:sz w:val="24"/>
          <w:szCs w:val="24"/>
          <w:lang w:val="es-419"/>
        </w:rPr>
        <w:t>La</w:t>
      </w:r>
      <w:r w:rsidR="000076E1" w:rsidRPr="005A3AB1">
        <w:rPr>
          <w:rFonts w:cstheme="minorHAnsi"/>
          <w:sz w:val="24"/>
          <w:szCs w:val="24"/>
          <w:lang w:val="es-419"/>
        </w:rPr>
        <w:t xml:space="preserve"> p</w:t>
      </w:r>
      <w:r w:rsidR="00476A02" w:rsidRPr="005A3AB1">
        <w:rPr>
          <w:rFonts w:cstheme="minorHAnsi"/>
          <w:sz w:val="24"/>
          <w:szCs w:val="24"/>
          <w:lang w:val="es-419"/>
        </w:rPr>
        <w:t xml:space="preserve">articipación de la Manufactura en el Producto </w:t>
      </w:r>
      <w:r w:rsidR="005A3AB1" w:rsidRPr="005A3AB1">
        <w:rPr>
          <w:rFonts w:cstheme="minorHAnsi"/>
          <w:sz w:val="24"/>
          <w:szCs w:val="24"/>
          <w:lang w:val="es-419"/>
        </w:rPr>
        <w:t xml:space="preserve">Interno Bruto </w:t>
      </w:r>
      <w:r w:rsidR="00476A02" w:rsidRPr="005A3AB1">
        <w:rPr>
          <w:rFonts w:cstheme="minorHAnsi"/>
          <w:sz w:val="24"/>
          <w:szCs w:val="24"/>
          <w:lang w:val="es-419"/>
        </w:rPr>
        <w:t>pasó</w:t>
      </w:r>
      <w:r w:rsidR="000076E1" w:rsidRPr="005A3AB1">
        <w:rPr>
          <w:rFonts w:cstheme="minorHAnsi"/>
          <w:sz w:val="24"/>
          <w:szCs w:val="24"/>
          <w:lang w:val="es-419"/>
        </w:rPr>
        <w:t xml:space="preserve"> del 17,7% en</w:t>
      </w:r>
      <w:r w:rsidR="000076E1" w:rsidRPr="009322A7">
        <w:rPr>
          <w:rFonts w:cstheme="minorHAnsi"/>
          <w:sz w:val="24"/>
          <w:szCs w:val="24"/>
          <w:lang w:val="es-419"/>
        </w:rPr>
        <w:t xml:space="preserve"> 1997 a</w:t>
      </w:r>
      <w:r w:rsidR="00476A02">
        <w:rPr>
          <w:rFonts w:cstheme="minorHAnsi"/>
          <w:sz w:val="24"/>
          <w:szCs w:val="24"/>
          <w:lang w:val="es-419"/>
        </w:rPr>
        <w:t>l 7,6%, porcentaje aú</w:t>
      </w:r>
      <w:r w:rsidR="005E5FBE" w:rsidRPr="009322A7">
        <w:rPr>
          <w:rFonts w:cstheme="minorHAnsi"/>
          <w:sz w:val="24"/>
          <w:szCs w:val="24"/>
          <w:lang w:val="es-419"/>
        </w:rPr>
        <w:t xml:space="preserve">n inferior al </w:t>
      </w:r>
      <w:r w:rsidR="0044339C" w:rsidRPr="009322A7">
        <w:rPr>
          <w:rFonts w:cstheme="minorHAnsi"/>
          <w:sz w:val="24"/>
          <w:szCs w:val="24"/>
          <w:lang w:val="es-419"/>
        </w:rPr>
        <w:t>11,</w:t>
      </w:r>
      <w:r w:rsidR="009374C8" w:rsidRPr="009322A7">
        <w:rPr>
          <w:rFonts w:cstheme="minorHAnsi"/>
          <w:sz w:val="24"/>
          <w:szCs w:val="24"/>
          <w:lang w:val="es-419"/>
        </w:rPr>
        <w:t xml:space="preserve">2% </w:t>
      </w:r>
      <w:r w:rsidR="005E5FBE" w:rsidRPr="009322A7">
        <w:rPr>
          <w:rFonts w:cstheme="minorHAnsi"/>
          <w:sz w:val="24"/>
          <w:szCs w:val="24"/>
          <w:lang w:val="es-419"/>
        </w:rPr>
        <w:t xml:space="preserve">que </w:t>
      </w:r>
      <w:r w:rsidR="00A96F4E" w:rsidRPr="009322A7">
        <w:rPr>
          <w:rFonts w:cstheme="minorHAnsi"/>
          <w:sz w:val="24"/>
          <w:szCs w:val="24"/>
          <w:lang w:val="es-419"/>
        </w:rPr>
        <w:t>tenía</w:t>
      </w:r>
      <w:r w:rsidR="005E5FBE" w:rsidRPr="009322A7">
        <w:rPr>
          <w:rFonts w:cstheme="minorHAnsi"/>
          <w:sz w:val="24"/>
          <w:szCs w:val="24"/>
          <w:lang w:val="es-419"/>
        </w:rPr>
        <w:t xml:space="preserve"> la </w:t>
      </w:r>
      <w:r w:rsidR="00074C06" w:rsidRPr="009322A7">
        <w:rPr>
          <w:rFonts w:cstheme="minorHAnsi"/>
          <w:sz w:val="24"/>
          <w:szCs w:val="24"/>
          <w:lang w:val="es-419"/>
        </w:rPr>
        <w:t>manufactura</w:t>
      </w:r>
      <w:r w:rsidR="005E5FBE" w:rsidRPr="009322A7">
        <w:rPr>
          <w:rFonts w:cstheme="minorHAnsi"/>
          <w:sz w:val="24"/>
          <w:szCs w:val="24"/>
          <w:lang w:val="es-419"/>
        </w:rPr>
        <w:t xml:space="preserve"> en 1</w:t>
      </w:r>
      <w:r w:rsidR="00074C06" w:rsidRPr="009322A7">
        <w:rPr>
          <w:rFonts w:cstheme="minorHAnsi"/>
          <w:sz w:val="24"/>
          <w:szCs w:val="24"/>
          <w:lang w:val="es-419"/>
        </w:rPr>
        <w:t>93</w:t>
      </w:r>
      <w:r w:rsidR="0044339C" w:rsidRPr="009322A7">
        <w:rPr>
          <w:rFonts w:cstheme="minorHAnsi"/>
          <w:sz w:val="24"/>
          <w:szCs w:val="24"/>
          <w:lang w:val="es-419"/>
        </w:rPr>
        <w:t>6</w:t>
      </w:r>
      <w:r w:rsidR="00074C06" w:rsidRPr="009322A7">
        <w:rPr>
          <w:rFonts w:cstheme="minorHAnsi"/>
          <w:sz w:val="24"/>
          <w:szCs w:val="24"/>
          <w:lang w:val="es-419"/>
        </w:rPr>
        <w:t xml:space="preserve"> cuando comenzó el proceso de industrialización.</w:t>
      </w:r>
      <w:r w:rsidR="00A96F4E" w:rsidRPr="009322A7">
        <w:rPr>
          <w:rStyle w:val="FootnoteReference"/>
          <w:rFonts w:cstheme="minorHAnsi"/>
          <w:sz w:val="24"/>
          <w:szCs w:val="24"/>
          <w:lang w:val="es-419"/>
        </w:rPr>
        <w:footnoteReference w:id="2"/>
      </w:r>
    </w:p>
    <w:p w14:paraId="65C76E55" w14:textId="6A300C6F" w:rsidR="0069671C" w:rsidRPr="009322A7" w:rsidRDefault="0069671C" w:rsidP="003B6A0D">
      <w:pPr>
        <w:pStyle w:val="ListParagraph"/>
        <w:spacing w:after="0" w:line="360" w:lineRule="auto"/>
        <w:ind w:left="1080"/>
        <w:jc w:val="center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noProof/>
          <w:sz w:val="24"/>
          <w:szCs w:val="24"/>
          <w:lang w:val="es-VE" w:eastAsia="es-VE"/>
        </w:rPr>
        <w:drawing>
          <wp:inline distT="0" distB="0" distL="0" distR="0" wp14:anchorId="72856DCE" wp14:editId="4547AFCC">
            <wp:extent cx="4229100" cy="439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2947" w14:textId="66ACEC25" w:rsidR="002704EF" w:rsidRPr="009322A7" w:rsidRDefault="00A63CEF" w:rsidP="00F81BEA">
      <w:pPr>
        <w:pStyle w:val="ListParagraph"/>
        <w:spacing w:before="120" w:after="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E</w:t>
      </w:r>
      <w:r w:rsidR="007854B5" w:rsidRPr="009322A7">
        <w:rPr>
          <w:rFonts w:cstheme="minorHAnsi"/>
          <w:sz w:val="24"/>
          <w:szCs w:val="24"/>
          <w:lang w:val="es-419"/>
        </w:rPr>
        <w:t xml:space="preserve">l análisis del comportamiento del </w:t>
      </w:r>
      <w:r w:rsidR="002704EF" w:rsidRPr="009322A7">
        <w:rPr>
          <w:rFonts w:cstheme="minorHAnsi"/>
          <w:sz w:val="24"/>
          <w:szCs w:val="24"/>
          <w:lang w:val="es-419"/>
        </w:rPr>
        <w:t>Producto</w:t>
      </w:r>
      <w:r w:rsidR="00182811" w:rsidRPr="009322A7">
        <w:rPr>
          <w:rFonts w:cstheme="minorHAnsi"/>
          <w:sz w:val="24"/>
          <w:szCs w:val="24"/>
          <w:lang w:val="es-419"/>
        </w:rPr>
        <w:t xml:space="preserve"> nos ayuda a entender que la contracción económica </w:t>
      </w:r>
      <w:r w:rsidR="00DA2397">
        <w:rPr>
          <w:rFonts w:cstheme="minorHAnsi"/>
          <w:sz w:val="24"/>
          <w:szCs w:val="24"/>
          <w:lang w:val="es-419"/>
        </w:rPr>
        <w:t>más</w:t>
      </w:r>
      <w:r w:rsidR="00EC5B4A">
        <w:rPr>
          <w:rFonts w:cstheme="minorHAnsi"/>
          <w:sz w:val="24"/>
          <w:szCs w:val="24"/>
          <w:lang w:val="es-419"/>
        </w:rPr>
        <w:t xml:space="preserve"> significativa</w:t>
      </w:r>
      <w:r w:rsidR="00DA2397">
        <w:rPr>
          <w:rFonts w:cstheme="minorHAnsi"/>
          <w:sz w:val="24"/>
          <w:szCs w:val="24"/>
          <w:lang w:val="es-419"/>
        </w:rPr>
        <w:t>,</w:t>
      </w:r>
      <w:r w:rsidR="00182811" w:rsidRPr="009322A7">
        <w:rPr>
          <w:rFonts w:cstheme="minorHAnsi"/>
          <w:sz w:val="24"/>
          <w:szCs w:val="24"/>
          <w:lang w:val="es-419"/>
        </w:rPr>
        <w:t xml:space="preserve"> durante los </w:t>
      </w:r>
      <w:r w:rsidR="002704EF" w:rsidRPr="009322A7">
        <w:rPr>
          <w:rFonts w:cstheme="minorHAnsi"/>
          <w:sz w:val="24"/>
          <w:szCs w:val="24"/>
          <w:lang w:val="es-419"/>
        </w:rPr>
        <w:t>últimos</w:t>
      </w:r>
      <w:r w:rsidR="00182811" w:rsidRPr="009322A7">
        <w:rPr>
          <w:rFonts w:cstheme="minorHAnsi"/>
          <w:sz w:val="24"/>
          <w:szCs w:val="24"/>
          <w:lang w:val="es-419"/>
        </w:rPr>
        <w:t xml:space="preserve"> </w:t>
      </w:r>
      <w:r w:rsidR="005431AE" w:rsidRPr="009322A7">
        <w:rPr>
          <w:rFonts w:cstheme="minorHAnsi"/>
          <w:sz w:val="24"/>
          <w:szCs w:val="24"/>
          <w:lang w:val="es-419"/>
        </w:rPr>
        <w:t>años</w:t>
      </w:r>
      <w:r w:rsidR="00DA2397">
        <w:rPr>
          <w:rFonts w:cstheme="minorHAnsi"/>
          <w:sz w:val="24"/>
          <w:szCs w:val="24"/>
          <w:lang w:val="es-419"/>
        </w:rPr>
        <w:t>,</w:t>
      </w:r>
      <w:r w:rsidR="00182811" w:rsidRPr="009322A7">
        <w:rPr>
          <w:rFonts w:cstheme="minorHAnsi"/>
          <w:sz w:val="24"/>
          <w:szCs w:val="24"/>
          <w:lang w:val="es-419"/>
        </w:rPr>
        <w:t xml:space="preserve"> fue </w:t>
      </w:r>
      <w:r w:rsidR="00DA2397">
        <w:rPr>
          <w:rFonts w:cstheme="minorHAnsi"/>
          <w:sz w:val="24"/>
          <w:szCs w:val="24"/>
          <w:lang w:val="es-419"/>
        </w:rPr>
        <w:t>la</w:t>
      </w:r>
      <w:r w:rsidR="00182811" w:rsidRPr="009322A7">
        <w:rPr>
          <w:rFonts w:cstheme="minorHAnsi"/>
          <w:sz w:val="24"/>
          <w:szCs w:val="24"/>
          <w:lang w:val="es-419"/>
        </w:rPr>
        <w:t xml:space="preserve"> del sector Construcción y </w:t>
      </w:r>
      <w:r w:rsidR="00DA2397">
        <w:rPr>
          <w:rFonts w:cstheme="minorHAnsi"/>
          <w:sz w:val="24"/>
          <w:szCs w:val="24"/>
          <w:lang w:val="es-419"/>
        </w:rPr>
        <w:t>M</w:t>
      </w:r>
      <w:r w:rsidR="00182811" w:rsidRPr="009322A7">
        <w:rPr>
          <w:rFonts w:cstheme="minorHAnsi"/>
          <w:sz w:val="24"/>
          <w:szCs w:val="24"/>
          <w:lang w:val="es-419"/>
        </w:rPr>
        <w:t>anufacturero. Pero también esto ayuda a exp</w:t>
      </w:r>
      <w:r w:rsidR="009E6965" w:rsidRPr="009322A7">
        <w:rPr>
          <w:rFonts w:cstheme="minorHAnsi"/>
          <w:sz w:val="24"/>
          <w:szCs w:val="24"/>
          <w:lang w:val="es-419"/>
        </w:rPr>
        <w:t xml:space="preserve">licar la sinergia entre ambos sectores. Al paralizarse la </w:t>
      </w:r>
      <w:r w:rsidR="00142EBB" w:rsidRPr="009322A7">
        <w:rPr>
          <w:rFonts w:cstheme="minorHAnsi"/>
          <w:sz w:val="24"/>
          <w:szCs w:val="24"/>
          <w:lang w:val="es-419"/>
        </w:rPr>
        <w:t xml:space="preserve">construcción </w:t>
      </w:r>
      <w:r w:rsidR="009E6965" w:rsidRPr="009322A7">
        <w:rPr>
          <w:rFonts w:cstheme="minorHAnsi"/>
          <w:sz w:val="24"/>
          <w:szCs w:val="24"/>
          <w:lang w:val="es-419"/>
        </w:rPr>
        <w:t xml:space="preserve">de obras de </w:t>
      </w:r>
      <w:r w:rsidR="00553096" w:rsidRPr="009322A7">
        <w:rPr>
          <w:rFonts w:cstheme="minorHAnsi"/>
          <w:sz w:val="24"/>
          <w:szCs w:val="24"/>
          <w:lang w:val="es-419"/>
        </w:rPr>
        <w:t xml:space="preserve">infraestructura y viviendas, repercute inmediatamente sobre las industrias básicas del Acero, Aluminio, </w:t>
      </w:r>
      <w:r w:rsidR="00142EBB" w:rsidRPr="009322A7">
        <w:rPr>
          <w:rFonts w:cstheme="minorHAnsi"/>
          <w:sz w:val="24"/>
          <w:szCs w:val="24"/>
          <w:lang w:val="es-419"/>
        </w:rPr>
        <w:t>C</w:t>
      </w:r>
      <w:r w:rsidR="00553096" w:rsidRPr="009322A7">
        <w:rPr>
          <w:rFonts w:cstheme="minorHAnsi"/>
          <w:sz w:val="24"/>
          <w:szCs w:val="24"/>
          <w:lang w:val="es-419"/>
        </w:rPr>
        <w:t xml:space="preserve">emento, </w:t>
      </w:r>
      <w:r w:rsidR="00142EBB" w:rsidRPr="009322A7">
        <w:rPr>
          <w:rFonts w:cstheme="minorHAnsi"/>
          <w:sz w:val="24"/>
          <w:szCs w:val="24"/>
          <w:lang w:val="es-419"/>
        </w:rPr>
        <w:t>Cerámica</w:t>
      </w:r>
      <w:r w:rsidR="002704EF" w:rsidRPr="009322A7">
        <w:rPr>
          <w:rFonts w:cstheme="minorHAnsi"/>
          <w:sz w:val="24"/>
          <w:szCs w:val="24"/>
          <w:lang w:val="es-419"/>
        </w:rPr>
        <w:t xml:space="preserve">, </w:t>
      </w:r>
      <w:r w:rsidR="00142EBB" w:rsidRPr="009322A7">
        <w:rPr>
          <w:rFonts w:cstheme="minorHAnsi"/>
          <w:sz w:val="24"/>
          <w:szCs w:val="24"/>
          <w:lang w:val="es-419"/>
        </w:rPr>
        <w:t>Metalmecánica</w:t>
      </w:r>
      <w:r w:rsidR="002704EF" w:rsidRPr="009322A7">
        <w:rPr>
          <w:rFonts w:cstheme="minorHAnsi"/>
          <w:sz w:val="24"/>
          <w:szCs w:val="24"/>
          <w:lang w:val="es-419"/>
        </w:rPr>
        <w:t xml:space="preserve"> y otros ramos industriales.</w:t>
      </w:r>
    </w:p>
    <w:p w14:paraId="0AF7B225" w14:textId="621681BD" w:rsidR="00757E36" w:rsidRPr="009322A7" w:rsidRDefault="008D299F" w:rsidP="00F81BEA">
      <w:pPr>
        <w:pStyle w:val="ListParagraph"/>
        <w:spacing w:after="12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lastRenderedPageBreak/>
        <w:t xml:space="preserve">El </w:t>
      </w:r>
      <w:r w:rsidR="007A6A6A" w:rsidRPr="009322A7">
        <w:rPr>
          <w:rFonts w:cstheme="minorHAnsi"/>
          <w:sz w:val="24"/>
          <w:szCs w:val="24"/>
          <w:lang w:val="es-419"/>
        </w:rPr>
        <w:t>B</w:t>
      </w:r>
      <w:r w:rsidRPr="009322A7">
        <w:rPr>
          <w:rFonts w:cstheme="minorHAnsi"/>
          <w:sz w:val="24"/>
          <w:szCs w:val="24"/>
          <w:lang w:val="es-419"/>
        </w:rPr>
        <w:t xml:space="preserve">anco Central de Venezuela </w:t>
      </w:r>
      <w:r w:rsidR="00142EBB" w:rsidRPr="009322A7">
        <w:rPr>
          <w:rFonts w:cstheme="minorHAnsi"/>
          <w:sz w:val="24"/>
          <w:szCs w:val="24"/>
          <w:lang w:val="es-419"/>
        </w:rPr>
        <w:t xml:space="preserve">también </w:t>
      </w:r>
      <w:r w:rsidRPr="009322A7">
        <w:rPr>
          <w:rFonts w:cstheme="minorHAnsi"/>
          <w:sz w:val="24"/>
          <w:szCs w:val="24"/>
          <w:lang w:val="es-419"/>
        </w:rPr>
        <w:t xml:space="preserve">produce un </w:t>
      </w:r>
      <w:r w:rsidR="007A6A6A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Índice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 de </w:t>
      </w:r>
      <w:r w:rsidR="00142EBB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V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olumen de la </w:t>
      </w:r>
      <w:r w:rsidR="007A6A6A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Producción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 </w:t>
      </w:r>
      <w:r w:rsidR="007A6A6A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M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anufacturera</w:t>
      </w:r>
      <w:r w:rsidRPr="009322A7">
        <w:rPr>
          <w:rFonts w:cstheme="minorHAnsi"/>
          <w:sz w:val="24"/>
          <w:szCs w:val="24"/>
          <w:lang w:val="es-419"/>
        </w:rPr>
        <w:t xml:space="preserve"> </w:t>
      </w:r>
      <w:r w:rsidR="007A6A6A" w:rsidRPr="009322A7">
        <w:rPr>
          <w:rFonts w:cstheme="minorHAnsi"/>
          <w:sz w:val="24"/>
          <w:szCs w:val="24"/>
          <w:lang w:val="es-419"/>
        </w:rPr>
        <w:t>para 2018, con base al 2007,</w:t>
      </w:r>
      <w:r w:rsidR="000326B2">
        <w:rPr>
          <w:rFonts w:cstheme="minorHAnsi"/>
          <w:sz w:val="24"/>
          <w:szCs w:val="24"/>
          <w:lang w:val="es-419"/>
        </w:rPr>
        <w:t xml:space="preserve"> que nos permite</w:t>
      </w:r>
      <w:r w:rsidR="007A6A6A" w:rsidRPr="009322A7">
        <w:rPr>
          <w:rFonts w:cstheme="minorHAnsi"/>
          <w:sz w:val="24"/>
          <w:szCs w:val="24"/>
          <w:lang w:val="es-419"/>
        </w:rPr>
        <w:t xml:space="preserve"> tener </w:t>
      </w:r>
      <w:r w:rsidR="001D32B4" w:rsidRPr="009322A7">
        <w:rPr>
          <w:rFonts w:cstheme="minorHAnsi"/>
          <w:sz w:val="24"/>
          <w:szCs w:val="24"/>
          <w:lang w:val="es-419"/>
        </w:rPr>
        <w:t>otra</w:t>
      </w:r>
      <w:r w:rsidR="007A6A6A" w:rsidRPr="009322A7">
        <w:rPr>
          <w:rFonts w:cstheme="minorHAnsi"/>
          <w:sz w:val="24"/>
          <w:szCs w:val="24"/>
          <w:lang w:val="es-419"/>
        </w:rPr>
        <w:t xml:space="preserve"> aproximación a la actualidad</w:t>
      </w:r>
      <w:r w:rsidR="001D32B4" w:rsidRPr="009322A7">
        <w:rPr>
          <w:rFonts w:cstheme="minorHAnsi"/>
          <w:sz w:val="24"/>
          <w:szCs w:val="24"/>
          <w:lang w:val="es-419"/>
        </w:rPr>
        <w:t xml:space="preserve"> industrial</w:t>
      </w:r>
      <w:r w:rsidR="007A6A6A" w:rsidRPr="009322A7">
        <w:rPr>
          <w:rFonts w:cstheme="minorHAnsi"/>
          <w:sz w:val="24"/>
          <w:szCs w:val="24"/>
          <w:lang w:val="es-419"/>
        </w:rPr>
        <w:t>.</w:t>
      </w: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960"/>
      </w:tblGrid>
      <w:tr w:rsidR="001151CC" w:rsidRPr="009322A7" w14:paraId="21FCACB4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131A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Sector Manufacturero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A84E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</w:tr>
      <w:tr w:rsidR="001151CC" w:rsidRPr="003201BD" w14:paraId="6B02D85E" w14:textId="77777777" w:rsidTr="00757E36">
        <w:trPr>
          <w:trHeight w:val="300"/>
          <w:jc w:val="center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2C4F" w14:textId="70647812" w:rsidR="001151CC" w:rsidRPr="009322A7" w:rsidRDefault="00757E36" w:rsidP="001151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Índice</w:t>
            </w:r>
            <w:r w:rsidR="001151CC"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 Laspeyres de Volumen de la </w:t>
            </w: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Producción</w:t>
            </w:r>
          </w:p>
        </w:tc>
      </w:tr>
      <w:tr w:rsidR="001151CC" w:rsidRPr="009322A7" w14:paraId="3B2A90C9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9026" w14:textId="572E0F78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A</w:t>
            </w:r>
            <w:r w:rsidR="005A3A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ñ</w:t>
            </w: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o Base: 2007=100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E15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</w:tr>
      <w:tr w:rsidR="001151CC" w:rsidRPr="009322A7" w14:paraId="3003F373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421D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3D3C" w14:textId="77777777" w:rsidR="001151CC" w:rsidRPr="009322A7" w:rsidRDefault="001151CC" w:rsidP="001151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2018</w:t>
            </w:r>
          </w:p>
        </w:tc>
      </w:tr>
      <w:tr w:rsidR="001151CC" w:rsidRPr="009322A7" w14:paraId="4CA27319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F55A6" w14:textId="375E9CC3" w:rsidR="001151CC" w:rsidRPr="009322A7" w:rsidRDefault="00757E36" w:rsidP="001151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>Índice</w:t>
            </w:r>
            <w:r w:rsidR="001151CC" w:rsidRPr="009322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 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59719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b/>
                <w:bCs/>
                <w:sz w:val="24"/>
                <w:szCs w:val="24"/>
                <w:lang w:val="es-419" w:eastAsia="es-419"/>
              </w:rPr>
              <w:t>28,2</w:t>
            </w:r>
          </w:p>
        </w:tc>
      </w:tr>
      <w:tr w:rsidR="001151CC" w:rsidRPr="009322A7" w14:paraId="37266CFB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57D5" w14:textId="6CF4DD60" w:rsidR="001151CC" w:rsidRPr="009322A7" w:rsidRDefault="00757E36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Vehículos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405F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4,6</w:t>
            </w:r>
          </w:p>
        </w:tc>
      </w:tr>
      <w:tr w:rsidR="001151CC" w:rsidRPr="009322A7" w14:paraId="2597D898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A54F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Tabaco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B685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5,5</w:t>
            </w:r>
          </w:p>
        </w:tc>
      </w:tr>
      <w:tr w:rsidR="001151CC" w:rsidRPr="009322A7" w14:paraId="7BF745AD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159C" w14:textId="37621827" w:rsidR="001151CC" w:rsidRPr="009322A7" w:rsidRDefault="00757E36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Petroquímica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EC13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5,9</w:t>
            </w:r>
          </w:p>
        </w:tc>
      </w:tr>
      <w:tr w:rsidR="001151CC" w:rsidRPr="009322A7" w14:paraId="2FCAE5F0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0791" w14:textId="07B5B841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Productos </w:t>
            </w:r>
            <w:r w:rsidR="00757E36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Metálicos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1A1F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7,3</w:t>
            </w:r>
          </w:p>
        </w:tc>
      </w:tr>
      <w:tr w:rsidR="001151CC" w:rsidRPr="009322A7" w14:paraId="568392E5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F764" w14:textId="46C79A6A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Equipo </w:t>
            </w:r>
            <w:r w:rsidR="00757E36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Eléctrico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A94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12,6</w:t>
            </w:r>
          </w:p>
        </w:tc>
      </w:tr>
      <w:tr w:rsidR="001151CC" w:rsidRPr="009322A7" w14:paraId="11F7DCC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740F2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Pinturas y barnices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5103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15,0</w:t>
            </w:r>
          </w:p>
        </w:tc>
      </w:tr>
      <w:tr w:rsidR="001151CC" w:rsidRPr="009322A7" w14:paraId="1E0D7BB0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54FE" w14:textId="0CFF07F7" w:rsidR="001151CC" w:rsidRPr="009322A7" w:rsidRDefault="00757E36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Confección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295E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16,2</w:t>
            </w:r>
          </w:p>
        </w:tc>
      </w:tr>
      <w:tr w:rsidR="001151CC" w:rsidRPr="009322A7" w14:paraId="0F77B104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CE55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Fibras y otros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509F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16,7</w:t>
            </w:r>
          </w:p>
        </w:tc>
      </w:tr>
      <w:tr w:rsidR="001151CC" w:rsidRPr="009322A7" w14:paraId="037D9D9F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A457" w14:textId="592F6A69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Hierro y Acero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9F2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16,7</w:t>
            </w:r>
          </w:p>
        </w:tc>
      </w:tr>
      <w:tr w:rsidR="001151CC" w:rsidRPr="009322A7" w14:paraId="5D884C6E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49962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Caucho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F60F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18,9</w:t>
            </w:r>
          </w:p>
        </w:tc>
      </w:tr>
      <w:tr w:rsidR="001151CC" w:rsidRPr="009322A7" w14:paraId="35F6A45C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ED88" w14:textId="5E77BE86" w:rsidR="001151CC" w:rsidRPr="009322A7" w:rsidRDefault="00476A02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Artes Grá</w:t>
            </w:r>
            <w:r w:rsidR="001151CC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ficas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D5586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19,3</w:t>
            </w:r>
          </w:p>
        </w:tc>
      </w:tr>
      <w:tr w:rsidR="001151CC" w:rsidRPr="009322A7" w14:paraId="1109BC68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C3D7B" w14:textId="785334FB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Textil y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Hilandería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6C4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20,3</w:t>
            </w:r>
          </w:p>
        </w:tc>
      </w:tr>
      <w:tr w:rsidR="001151CC" w:rsidRPr="009322A7" w14:paraId="56F20344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A8BD" w14:textId="0EE6FC82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Bebidas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Alcohólicas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3505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21,4</w:t>
            </w:r>
          </w:p>
        </w:tc>
      </w:tr>
      <w:tr w:rsidR="001151CC" w:rsidRPr="009322A7" w14:paraId="7E09F8AB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2AB0" w14:textId="7EC91DE4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Lácteos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5365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22,7</w:t>
            </w:r>
          </w:p>
        </w:tc>
      </w:tr>
      <w:tr w:rsidR="001151CC" w:rsidRPr="009322A7" w14:paraId="02BCB905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B40D" w14:textId="775C879B" w:rsidR="001151CC" w:rsidRPr="009322A7" w:rsidRDefault="00124089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</w:t>
            </w:r>
            <w:r w:rsidR="001151CC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alzado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94159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23,1</w:t>
            </w:r>
          </w:p>
        </w:tc>
      </w:tr>
      <w:tr w:rsidR="001151CC" w:rsidRPr="009322A7" w14:paraId="183B6DEC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A573" w14:textId="20EBCDE2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Bebidas No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Alcohólicas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DBD5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27,8</w:t>
            </w:r>
          </w:p>
        </w:tc>
      </w:tr>
      <w:tr w:rsidR="001151CC" w:rsidRPr="009322A7" w14:paraId="7B15EA05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ADCF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Procesamiento de Carne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A515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29,1</w:t>
            </w:r>
          </w:p>
        </w:tc>
      </w:tr>
      <w:tr w:rsidR="001151CC" w:rsidRPr="009322A7" w14:paraId="18BDBC82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FC864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Cacao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7607E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30,4</w:t>
            </w:r>
          </w:p>
        </w:tc>
      </w:tr>
      <w:tr w:rsidR="001151CC" w:rsidRPr="009322A7" w14:paraId="39B876AF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8EEF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Jabones, detergentes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3A26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34,6</w:t>
            </w:r>
          </w:p>
        </w:tc>
      </w:tr>
      <w:tr w:rsidR="001151CC" w:rsidRPr="009322A7" w14:paraId="29ED4E7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D7DC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Vidrio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F0D48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35,0</w:t>
            </w:r>
          </w:p>
        </w:tc>
      </w:tr>
      <w:tr w:rsidR="001151CC" w:rsidRPr="009322A7" w14:paraId="32CF7D3F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CD67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Procesamiento de frutas y vegetales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954D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36,3</w:t>
            </w:r>
          </w:p>
        </w:tc>
      </w:tr>
      <w:tr w:rsidR="001151CC" w:rsidRPr="009322A7" w14:paraId="5E51AF2F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9E4B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Procesamiento de Pescados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9D3B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38,1</w:t>
            </w:r>
          </w:p>
        </w:tc>
      </w:tr>
      <w:tr w:rsidR="001151CC" w:rsidRPr="009322A7" w14:paraId="6EE03108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A743D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Aceites y Grasas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4404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38,3</w:t>
            </w:r>
          </w:p>
        </w:tc>
      </w:tr>
      <w:tr w:rsidR="001151CC" w:rsidRPr="009322A7" w14:paraId="32D2526D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E91B" w14:textId="46E58361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Azúcar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8B8C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39,3</w:t>
            </w:r>
          </w:p>
        </w:tc>
      </w:tr>
      <w:tr w:rsidR="001151CC" w:rsidRPr="009322A7" w14:paraId="4E2462A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0EDE6" w14:textId="01D7DF12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Farmacéuticas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634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42,7</w:t>
            </w:r>
          </w:p>
        </w:tc>
      </w:tr>
      <w:tr w:rsidR="001151CC" w:rsidRPr="009322A7" w14:paraId="79FCE219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5B8F" w14:textId="6B357846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Cerámica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744F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43,2</w:t>
            </w:r>
          </w:p>
        </w:tc>
      </w:tr>
      <w:tr w:rsidR="001151CC" w:rsidRPr="009322A7" w14:paraId="38DEC6F1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CC65" w14:textId="14281E9E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Papel y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Cartón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2D84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44,4</w:t>
            </w:r>
          </w:p>
        </w:tc>
      </w:tr>
      <w:tr w:rsidR="001151CC" w:rsidRPr="009322A7" w14:paraId="78F1658B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2E8EA" w14:textId="58C90C21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Química</w:t>
            </w:r>
            <w:r w:rsidR="001151CC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 </w:t>
            </w: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Básica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2FED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57,1</w:t>
            </w:r>
          </w:p>
        </w:tc>
      </w:tr>
      <w:tr w:rsidR="001151CC" w:rsidRPr="009322A7" w14:paraId="33A6113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18C84" w14:textId="44F8AC8C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Productos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Plásticos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8A16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57,1</w:t>
            </w:r>
          </w:p>
        </w:tc>
      </w:tr>
      <w:tr w:rsidR="001151CC" w:rsidRPr="009322A7" w14:paraId="0CC9A6F2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0655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Otros alimentos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A9D1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54,3</w:t>
            </w:r>
          </w:p>
        </w:tc>
      </w:tr>
      <w:tr w:rsidR="001151CC" w:rsidRPr="009322A7" w14:paraId="60FEEB72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65A99" w14:textId="0F66A638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Molinería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5A68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62,8</w:t>
            </w:r>
          </w:p>
        </w:tc>
      </w:tr>
      <w:tr w:rsidR="00740D7E" w:rsidRPr="009322A7" w14:paraId="16CB374F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262F16" w14:textId="372EAFE2" w:rsidR="00740D7E" w:rsidRPr="00740D7E" w:rsidRDefault="00740D7E" w:rsidP="001151C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s-419" w:eastAsia="es-419"/>
              </w:rPr>
            </w:pPr>
            <w:r w:rsidRPr="00740D7E">
              <w:rPr>
                <w:rFonts w:eastAsia="Times New Roman" w:cstheme="minorHAnsi"/>
                <w:b/>
                <w:color w:val="000000"/>
                <w:sz w:val="24"/>
                <w:szCs w:val="24"/>
                <w:lang w:val="es-419" w:eastAsia="es-419"/>
              </w:rPr>
              <w:lastRenderedPageBreak/>
              <w:t>Índice 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E94A11" w14:textId="26144893" w:rsidR="00740D7E" w:rsidRPr="00740D7E" w:rsidRDefault="00740D7E" w:rsidP="001151C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419" w:eastAsia="es-419"/>
              </w:rPr>
            </w:pPr>
            <w:r w:rsidRPr="00740D7E">
              <w:rPr>
                <w:rFonts w:eastAsia="Times New Roman" w:cstheme="minorHAnsi"/>
                <w:b/>
                <w:sz w:val="24"/>
                <w:szCs w:val="24"/>
                <w:lang w:val="es-419" w:eastAsia="es-419"/>
              </w:rPr>
              <w:t>28,2</w:t>
            </w:r>
          </w:p>
        </w:tc>
      </w:tr>
      <w:tr w:rsidR="001151CC" w:rsidRPr="009322A7" w14:paraId="66F3991A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5FF0" w14:textId="4D26BDCE" w:rsidR="001151CC" w:rsidRPr="009322A7" w:rsidRDefault="007A6A6A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Panadería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46C4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93,3</w:t>
            </w:r>
          </w:p>
        </w:tc>
      </w:tr>
      <w:tr w:rsidR="001151CC" w:rsidRPr="009322A7" w14:paraId="000ED11B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57AB9" w14:textId="31E5F110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Harina y </w:t>
            </w:r>
            <w:r w:rsidR="005A3AB1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</w:t>
            </w: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E3D9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111,5</w:t>
            </w:r>
          </w:p>
        </w:tc>
      </w:tr>
      <w:tr w:rsidR="001151CC" w:rsidRPr="009322A7" w14:paraId="50FAB93A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8A10B" w14:textId="77777777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Pesticidas y Fungicidas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119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113,4</w:t>
            </w:r>
          </w:p>
        </w:tc>
      </w:tr>
      <w:tr w:rsidR="001151CC" w:rsidRPr="009322A7" w14:paraId="518CE18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CB13" w14:textId="1708B1FE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Alimentos para </w:t>
            </w:r>
            <w:r w:rsidR="00124089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A</w:t>
            </w: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nimales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6C0C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sz w:val="24"/>
                <w:szCs w:val="24"/>
                <w:lang w:val="es-419" w:eastAsia="es-419"/>
              </w:rPr>
              <w:t>134,6</w:t>
            </w:r>
          </w:p>
        </w:tc>
      </w:tr>
      <w:tr w:rsidR="001151CC" w:rsidRPr="009322A7" w14:paraId="34FFACC6" w14:textId="77777777" w:rsidTr="00757E36">
        <w:trPr>
          <w:trHeight w:val="30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B15D" w14:textId="2951643E" w:rsidR="001151CC" w:rsidRPr="009322A7" w:rsidRDefault="001151CC" w:rsidP="001151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 xml:space="preserve">Fuente BCV </w:t>
            </w:r>
            <w:r w:rsidR="007A6A6A"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Estadísticas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14E7" w14:textId="77777777" w:rsidR="001151CC" w:rsidRPr="009322A7" w:rsidRDefault="001151CC" w:rsidP="001151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</w:pPr>
            <w:r w:rsidRPr="009322A7">
              <w:rPr>
                <w:rFonts w:eastAsia="Times New Roman" w:cstheme="minorHAns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</w:tr>
    </w:tbl>
    <w:p w14:paraId="70F07372" w14:textId="77777777" w:rsidR="00B25BAD" w:rsidRPr="009322A7" w:rsidRDefault="00B25BAD" w:rsidP="00A712BD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</w:p>
    <w:p w14:paraId="3DBE2577" w14:textId="6B1B7B3B" w:rsidR="00342E4A" w:rsidRPr="009322A7" w:rsidRDefault="00342E4A" w:rsidP="00A712BD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Del cuadro anterior podemos </w:t>
      </w:r>
      <w:r w:rsidR="00B76F4F" w:rsidRPr="009322A7">
        <w:rPr>
          <w:rFonts w:cstheme="minorHAnsi"/>
          <w:sz w:val="24"/>
          <w:szCs w:val="24"/>
          <w:lang w:val="es-419"/>
        </w:rPr>
        <w:t xml:space="preserve">concluir que para el 2018, tres </w:t>
      </w:r>
      <w:r w:rsidR="00B50ADC" w:rsidRPr="009322A7">
        <w:rPr>
          <w:rFonts w:cstheme="minorHAnsi"/>
          <w:sz w:val="24"/>
          <w:szCs w:val="24"/>
          <w:lang w:val="es-419"/>
        </w:rPr>
        <w:t>años</w:t>
      </w:r>
      <w:r w:rsidR="00B76F4F" w:rsidRPr="009322A7">
        <w:rPr>
          <w:rFonts w:cstheme="minorHAnsi"/>
          <w:sz w:val="24"/>
          <w:szCs w:val="24"/>
          <w:lang w:val="es-419"/>
        </w:rPr>
        <w:t xml:space="preserve"> atrás, la </w:t>
      </w:r>
      <w:r w:rsidR="000254C8" w:rsidRPr="009322A7">
        <w:rPr>
          <w:rFonts w:cstheme="minorHAnsi"/>
          <w:sz w:val="24"/>
          <w:szCs w:val="24"/>
          <w:lang w:val="es-419"/>
        </w:rPr>
        <w:t>Producción</w:t>
      </w:r>
      <w:r w:rsidR="00B76F4F" w:rsidRPr="009322A7">
        <w:rPr>
          <w:rFonts w:cstheme="minorHAnsi"/>
          <w:sz w:val="24"/>
          <w:szCs w:val="24"/>
          <w:lang w:val="es-419"/>
        </w:rPr>
        <w:t xml:space="preserve"> Industrial había </w:t>
      </w:r>
      <w:r w:rsidR="000254C8" w:rsidRPr="009322A7">
        <w:rPr>
          <w:rFonts w:cstheme="minorHAnsi"/>
          <w:sz w:val="24"/>
          <w:szCs w:val="24"/>
          <w:lang w:val="es-419"/>
        </w:rPr>
        <w:t>caído</w:t>
      </w:r>
      <w:r w:rsidR="00B76F4F" w:rsidRPr="009322A7">
        <w:rPr>
          <w:rFonts w:cstheme="minorHAnsi"/>
          <w:sz w:val="24"/>
          <w:szCs w:val="24"/>
          <w:lang w:val="es-419"/>
        </w:rPr>
        <w:t xml:space="preserve"> en un 71,8% en comparación con el 2007.</w:t>
      </w:r>
      <w:r w:rsidR="000254C8" w:rsidRPr="009322A7">
        <w:rPr>
          <w:rFonts w:cstheme="minorHAnsi"/>
          <w:sz w:val="24"/>
          <w:szCs w:val="24"/>
          <w:lang w:val="es-419"/>
        </w:rPr>
        <w:t xml:space="preserve"> Tenemos que recordar que ya para esa época la producción había disminuido sustancialmente en comparación con el fin del siglo XX</w:t>
      </w:r>
      <w:r w:rsidR="00124089" w:rsidRPr="009322A7">
        <w:rPr>
          <w:rFonts w:cstheme="minorHAnsi"/>
          <w:sz w:val="24"/>
          <w:szCs w:val="24"/>
          <w:lang w:val="es-419"/>
        </w:rPr>
        <w:t>.</w:t>
      </w:r>
      <w:r w:rsidR="00BF74F0" w:rsidRPr="009322A7">
        <w:rPr>
          <w:rFonts w:cstheme="minorHAnsi"/>
          <w:sz w:val="24"/>
          <w:szCs w:val="24"/>
          <w:lang w:val="es-419"/>
        </w:rPr>
        <w:t xml:space="preserve"> Los sectores </w:t>
      </w:r>
      <w:r w:rsidR="00E122E8" w:rsidRPr="009322A7">
        <w:rPr>
          <w:rFonts w:cstheme="minorHAnsi"/>
          <w:sz w:val="24"/>
          <w:szCs w:val="24"/>
          <w:lang w:val="es-419"/>
        </w:rPr>
        <w:t>más</w:t>
      </w:r>
      <w:r w:rsidR="00BF74F0" w:rsidRPr="009322A7">
        <w:rPr>
          <w:rFonts w:cstheme="minorHAnsi"/>
          <w:sz w:val="24"/>
          <w:szCs w:val="24"/>
          <w:lang w:val="es-419"/>
        </w:rPr>
        <w:t xml:space="preserve"> afectados son los de la industria pesad</w:t>
      </w:r>
      <w:r w:rsidR="00E122E8">
        <w:rPr>
          <w:rFonts w:cstheme="minorHAnsi"/>
          <w:sz w:val="24"/>
          <w:szCs w:val="24"/>
          <w:lang w:val="es-419"/>
        </w:rPr>
        <w:t>a</w:t>
      </w:r>
      <w:r w:rsidR="00BF74F0" w:rsidRPr="009322A7">
        <w:rPr>
          <w:rFonts w:cstheme="minorHAnsi"/>
          <w:sz w:val="24"/>
          <w:szCs w:val="24"/>
          <w:lang w:val="es-419"/>
        </w:rPr>
        <w:t xml:space="preserve">, </w:t>
      </w:r>
      <w:r w:rsidR="00E122E8">
        <w:rPr>
          <w:rFonts w:cstheme="minorHAnsi"/>
          <w:sz w:val="24"/>
          <w:szCs w:val="24"/>
          <w:lang w:val="es-419"/>
        </w:rPr>
        <w:t xml:space="preserve">la </w:t>
      </w:r>
      <w:r w:rsidR="00BF74F0" w:rsidRPr="009322A7">
        <w:rPr>
          <w:rFonts w:cstheme="minorHAnsi"/>
          <w:sz w:val="24"/>
          <w:szCs w:val="24"/>
          <w:lang w:val="es-419"/>
        </w:rPr>
        <w:t xml:space="preserve">de bienes duraderos o bienes de </w:t>
      </w:r>
      <w:r w:rsidR="00340AC4" w:rsidRPr="009322A7">
        <w:rPr>
          <w:rFonts w:cstheme="minorHAnsi"/>
          <w:sz w:val="24"/>
          <w:szCs w:val="24"/>
          <w:lang w:val="es-419"/>
        </w:rPr>
        <w:t>inversión:</w:t>
      </w:r>
      <w:r w:rsidR="00BF74F0" w:rsidRPr="009322A7">
        <w:rPr>
          <w:rFonts w:cstheme="minorHAnsi"/>
          <w:sz w:val="24"/>
          <w:szCs w:val="24"/>
          <w:lang w:val="es-419"/>
        </w:rPr>
        <w:t xml:space="preserve"> Vehículos, Productos Metálicos, Petroquímica, Hierro y Acero y destaquemos Aluminio cuya producción de hecho desaparece.</w:t>
      </w:r>
      <w:r w:rsidR="008A09A9" w:rsidRPr="009322A7">
        <w:rPr>
          <w:rFonts w:cstheme="minorHAnsi"/>
          <w:sz w:val="24"/>
          <w:szCs w:val="24"/>
          <w:lang w:val="es-419"/>
        </w:rPr>
        <w:t xml:space="preserve"> </w:t>
      </w:r>
      <w:r w:rsidR="00340AC4" w:rsidRPr="009322A7">
        <w:rPr>
          <w:rFonts w:cstheme="minorHAnsi"/>
          <w:sz w:val="24"/>
          <w:szCs w:val="24"/>
          <w:lang w:val="es-419"/>
        </w:rPr>
        <w:t xml:space="preserve">El segundo grupo que se </w:t>
      </w:r>
      <w:r w:rsidR="008A09A9" w:rsidRPr="009322A7">
        <w:rPr>
          <w:rFonts w:cstheme="minorHAnsi"/>
          <w:sz w:val="24"/>
          <w:szCs w:val="24"/>
          <w:lang w:val="es-419"/>
        </w:rPr>
        <w:t>afecta</w:t>
      </w:r>
      <w:r w:rsidR="00340AC4" w:rsidRPr="009322A7">
        <w:rPr>
          <w:rFonts w:cstheme="minorHAnsi"/>
          <w:sz w:val="24"/>
          <w:szCs w:val="24"/>
          <w:lang w:val="es-419"/>
        </w:rPr>
        <w:t xml:space="preserve"> es el de bienes Semi Duraderos; textil, Vestido, Calzado, Artes </w:t>
      </w:r>
      <w:r w:rsidR="008A09A9" w:rsidRPr="009322A7">
        <w:rPr>
          <w:rFonts w:cstheme="minorHAnsi"/>
          <w:sz w:val="24"/>
          <w:szCs w:val="24"/>
          <w:lang w:val="es-419"/>
        </w:rPr>
        <w:t>Gráficas</w:t>
      </w:r>
      <w:r w:rsidR="00C4369D" w:rsidRPr="009322A7">
        <w:rPr>
          <w:rFonts w:cstheme="minorHAnsi"/>
          <w:sz w:val="24"/>
          <w:szCs w:val="24"/>
          <w:lang w:val="es-419"/>
        </w:rPr>
        <w:t xml:space="preserve">. Lo que </w:t>
      </w:r>
      <w:r w:rsidR="00FE2166" w:rsidRPr="009322A7">
        <w:rPr>
          <w:rFonts w:cstheme="minorHAnsi"/>
          <w:sz w:val="24"/>
          <w:szCs w:val="24"/>
          <w:lang w:val="es-419"/>
        </w:rPr>
        <w:t>más</w:t>
      </w:r>
      <w:r w:rsidR="00C4369D" w:rsidRPr="009322A7">
        <w:rPr>
          <w:rFonts w:cstheme="minorHAnsi"/>
          <w:sz w:val="24"/>
          <w:szCs w:val="24"/>
          <w:lang w:val="es-419"/>
        </w:rPr>
        <w:t xml:space="preserve"> resiste </w:t>
      </w:r>
      <w:r w:rsidR="00FE2166">
        <w:rPr>
          <w:rFonts w:cstheme="minorHAnsi"/>
          <w:sz w:val="24"/>
          <w:szCs w:val="24"/>
          <w:lang w:val="es-419"/>
        </w:rPr>
        <w:t xml:space="preserve">a la caída </w:t>
      </w:r>
      <w:r w:rsidR="00C4369D" w:rsidRPr="009322A7">
        <w:rPr>
          <w:rFonts w:cstheme="minorHAnsi"/>
          <w:sz w:val="24"/>
          <w:szCs w:val="24"/>
          <w:lang w:val="es-419"/>
        </w:rPr>
        <w:t xml:space="preserve">son productos </w:t>
      </w:r>
      <w:r w:rsidR="008A09A9" w:rsidRPr="009322A7">
        <w:rPr>
          <w:rFonts w:cstheme="minorHAnsi"/>
          <w:sz w:val="24"/>
          <w:szCs w:val="24"/>
          <w:lang w:val="es-419"/>
        </w:rPr>
        <w:t>Alimenticios</w:t>
      </w:r>
      <w:r w:rsidR="000041B8" w:rsidRPr="009322A7">
        <w:rPr>
          <w:rFonts w:cstheme="minorHAnsi"/>
          <w:sz w:val="24"/>
          <w:szCs w:val="24"/>
          <w:lang w:val="es-419"/>
        </w:rPr>
        <w:t xml:space="preserve">, </w:t>
      </w:r>
      <w:r w:rsidR="008A09A9" w:rsidRPr="009322A7">
        <w:rPr>
          <w:rFonts w:cstheme="minorHAnsi"/>
          <w:sz w:val="24"/>
          <w:szCs w:val="24"/>
          <w:lang w:val="es-419"/>
        </w:rPr>
        <w:t>Panadería</w:t>
      </w:r>
      <w:r w:rsidR="000041B8" w:rsidRPr="009322A7">
        <w:rPr>
          <w:rFonts w:cstheme="minorHAnsi"/>
          <w:sz w:val="24"/>
          <w:szCs w:val="24"/>
          <w:lang w:val="es-419"/>
        </w:rPr>
        <w:t xml:space="preserve">, </w:t>
      </w:r>
      <w:r w:rsidR="008A09A9" w:rsidRPr="009322A7">
        <w:rPr>
          <w:rFonts w:cstheme="minorHAnsi"/>
          <w:sz w:val="24"/>
          <w:szCs w:val="24"/>
          <w:lang w:val="es-419"/>
        </w:rPr>
        <w:t>Molinería</w:t>
      </w:r>
      <w:r w:rsidR="000041B8" w:rsidRPr="009322A7">
        <w:rPr>
          <w:rFonts w:cstheme="minorHAnsi"/>
          <w:sz w:val="24"/>
          <w:szCs w:val="24"/>
          <w:lang w:val="es-419"/>
        </w:rPr>
        <w:t xml:space="preserve">, Harina y </w:t>
      </w:r>
      <w:r w:rsidR="008A09A9" w:rsidRPr="009322A7">
        <w:rPr>
          <w:rFonts w:cstheme="minorHAnsi"/>
          <w:sz w:val="24"/>
          <w:szCs w:val="24"/>
          <w:lang w:val="es-419"/>
        </w:rPr>
        <w:t>P</w:t>
      </w:r>
      <w:r w:rsidR="000041B8" w:rsidRPr="009322A7">
        <w:rPr>
          <w:rFonts w:cstheme="minorHAnsi"/>
          <w:sz w:val="24"/>
          <w:szCs w:val="24"/>
          <w:lang w:val="es-419"/>
        </w:rPr>
        <w:t xml:space="preserve">asta, </w:t>
      </w:r>
      <w:r w:rsidR="008A09A9" w:rsidRPr="009322A7">
        <w:rPr>
          <w:rFonts w:cstheme="minorHAnsi"/>
          <w:sz w:val="24"/>
          <w:szCs w:val="24"/>
          <w:lang w:val="es-419"/>
        </w:rPr>
        <w:t>carbohidratos</w:t>
      </w:r>
      <w:r w:rsidR="000041B8" w:rsidRPr="009322A7">
        <w:rPr>
          <w:rFonts w:cstheme="minorHAnsi"/>
          <w:sz w:val="24"/>
          <w:szCs w:val="24"/>
          <w:lang w:val="es-419"/>
        </w:rPr>
        <w:t xml:space="preserve"> que se conviertes en la base </w:t>
      </w:r>
      <w:r w:rsidR="008A09A9" w:rsidRPr="009322A7">
        <w:rPr>
          <w:rFonts w:cstheme="minorHAnsi"/>
          <w:sz w:val="24"/>
          <w:szCs w:val="24"/>
          <w:lang w:val="es-419"/>
        </w:rPr>
        <w:t>alimentaria</w:t>
      </w:r>
      <w:r w:rsidR="000041B8" w:rsidRPr="009322A7">
        <w:rPr>
          <w:rFonts w:cstheme="minorHAnsi"/>
          <w:sz w:val="24"/>
          <w:szCs w:val="24"/>
          <w:lang w:val="es-419"/>
        </w:rPr>
        <w:t xml:space="preserve"> del país a expensas de otros renglones alimenticios</w:t>
      </w:r>
      <w:r w:rsidR="000041B8" w:rsidRPr="005A3AB1">
        <w:rPr>
          <w:rFonts w:cstheme="minorHAnsi"/>
          <w:sz w:val="24"/>
          <w:szCs w:val="24"/>
          <w:lang w:val="es-419"/>
        </w:rPr>
        <w:t>.</w:t>
      </w:r>
      <w:r w:rsidR="00131479" w:rsidRPr="005A3AB1">
        <w:rPr>
          <w:rFonts w:cstheme="minorHAnsi"/>
          <w:sz w:val="24"/>
          <w:szCs w:val="24"/>
          <w:lang w:val="es-419"/>
        </w:rPr>
        <w:t xml:space="preserve"> </w:t>
      </w:r>
      <w:r w:rsidR="00740D7E" w:rsidRPr="005A3AB1">
        <w:rPr>
          <w:rFonts w:cstheme="minorHAnsi"/>
          <w:sz w:val="24"/>
          <w:szCs w:val="24"/>
          <w:lang w:val="es-419"/>
        </w:rPr>
        <w:t>Al igual que los</w:t>
      </w:r>
      <w:r w:rsidR="00740D7E">
        <w:rPr>
          <w:rFonts w:cstheme="minorHAnsi"/>
          <w:sz w:val="24"/>
          <w:szCs w:val="24"/>
          <w:lang w:val="es-419"/>
        </w:rPr>
        <w:t xml:space="preserve"> </w:t>
      </w:r>
      <w:r w:rsidR="008A09A9" w:rsidRPr="009322A7">
        <w:rPr>
          <w:rFonts w:cstheme="minorHAnsi"/>
          <w:sz w:val="24"/>
          <w:szCs w:val="24"/>
          <w:lang w:val="es-419"/>
        </w:rPr>
        <w:t>Plásticos</w:t>
      </w:r>
      <w:r w:rsidR="00131479" w:rsidRPr="009322A7">
        <w:rPr>
          <w:rFonts w:cstheme="minorHAnsi"/>
          <w:sz w:val="24"/>
          <w:szCs w:val="24"/>
          <w:lang w:val="es-419"/>
        </w:rPr>
        <w:t xml:space="preserve"> y </w:t>
      </w:r>
      <w:r w:rsidR="008A09A9" w:rsidRPr="009322A7">
        <w:rPr>
          <w:rFonts w:cstheme="minorHAnsi"/>
          <w:sz w:val="24"/>
          <w:szCs w:val="24"/>
          <w:lang w:val="es-419"/>
        </w:rPr>
        <w:t>C</w:t>
      </w:r>
      <w:r w:rsidR="00131479" w:rsidRPr="009322A7">
        <w:rPr>
          <w:rFonts w:cstheme="minorHAnsi"/>
          <w:sz w:val="24"/>
          <w:szCs w:val="24"/>
          <w:lang w:val="es-419"/>
        </w:rPr>
        <w:t>artones relacionados a envases de alimentos. Farmacia re</w:t>
      </w:r>
      <w:r w:rsidR="008A09A9" w:rsidRPr="009322A7">
        <w:rPr>
          <w:rFonts w:cstheme="minorHAnsi"/>
          <w:sz w:val="24"/>
          <w:szCs w:val="24"/>
          <w:lang w:val="es-419"/>
        </w:rPr>
        <w:t>s</w:t>
      </w:r>
      <w:r w:rsidR="00131479" w:rsidRPr="009322A7">
        <w:rPr>
          <w:rFonts w:cstheme="minorHAnsi"/>
          <w:sz w:val="24"/>
          <w:szCs w:val="24"/>
          <w:lang w:val="es-419"/>
        </w:rPr>
        <w:t xml:space="preserve">iste ante la demanda </w:t>
      </w:r>
      <w:r w:rsidR="00FE2166">
        <w:rPr>
          <w:rFonts w:cstheme="minorHAnsi"/>
          <w:sz w:val="24"/>
          <w:szCs w:val="24"/>
          <w:lang w:val="es-419"/>
        </w:rPr>
        <w:t xml:space="preserve">imprescindible </w:t>
      </w:r>
      <w:r w:rsidR="00034503">
        <w:rPr>
          <w:rFonts w:cstheme="minorHAnsi"/>
          <w:sz w:val="24"/>
          <w:szCs w:val="24"/>
          <w:lang w:val="es-419"/>
        </w:rPr>
        <w:t xml:space="preserve">e inelástica </w:t>
      </w:r>
      <w:r w:rsidR="00131479" w:rsidRPr="009322A7">
        <w:rPr>
          <w:rFonts w:cstheme="minorHAnsi"/>
          <w:sz w:val="24"/>
          <w:szCs w:val="24"/>
          <w:lang w:val="es-419"/>
        </w:rPr>
        <w:t>de medicinas.</w:t>
      </w:r>
    </w:p>
    <w:p w14:paraId="78894DB0" w14:textId="40F28562" w:rsidR="001151CC" w:rsidRPr="009322A7" w:rsidRDefault="000F1890" w:rsidP="00A55213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Otra fuente de información, </w:t>
      </w:r>
      <w:r w:rsidR="009817AA" w:rsidRPr="009322A7">
        <w:rPr>
          <w:rFonts w:cstheme="minorHAnsi"/>
          <w:sz w:val="24"/>
          <w:szCs w:val="24"/>
          <w:lang w:val="es-419"/>
        </w:rPr>
        <w:t xml:space="preserve">la </w:t>
      </w:r>
      <w:r w:rsidR="00FE2166" w:rsidRPr="009322A7">
        <w:rPr>
          <w:rFonts w:cstheme="minorHAnsi"/>
          <w:sz w:val="24"/>
          <w:szCs w:val="24"/>
          <w:lang w:val="es-419"/>
        </w:rPr>
        <w:t>más</w:t>
      </w:r>
      <w:r w:rsidRPr="009322A7">
        <w:rPr>
          <w:rFonts w:cstheme="minorHAnsi"/>
          <w:sz w:val="24"/>
          <w:szCs w:val="24"/>
          <w:lang w:val="es-419"/>
        </w:rPr>
        <w:t xml:space="preserve"> </w:t>
      </w:r>
      <w:r w:rsidR="00A55213" w:rsidRPr="009322A7">
        <w:rPr>
          <w:rFonts w:cstheme="minorHAnsi"/>
          <w:sz w:val="24"/>
          <w:szCs w:val="24"/>
          <w:lang w:val="es-419"/>
        </w:rPr>
        <w:t>actualizada</w:t>
      </w:r>
      <w:r w:rsidRPr="009322A7">
        <w:rPr>
          <w:rFonts w:cstheme="minorHAnsi"/>
          <w:sz w:val="24"/>
          <w:szCs w:val="24"/>
          <w:lang w:val="es-419"/>
        </w:rPr>
        <w:t>, con que contamos</w:t>
      </w:r>
      <w:r w:rsidR="00A55213" w:rsidRPr="009322A7">
        <w:rPr>
          <w:rFonts w:cstheme="minorHAnsi"/>
          <w:sz w:val="24"/>
          <w:szCs w:val="24"/>
          <w:lang w:val="es-419"/>
        </w:rPr>
        <w:t xml:space="preserve"> hoy en día es </w:t>
      </w:r>
      <w:r w:rsidR="001151CC" w:rsidRPr="009322A7">
        <w:rPr>
          <w:rFonts w:cstheme="minorHAnsi"/>
          <w:sz w:val="24"/>
          <w:szCs w:val="24"/>
          <w:lang w:val="es-419"/>
        </w:rPr>
        <w:t xml:space="preserve">la </w:t>
      </w:r>
      <w:r w:rsidR="001151CC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Encuesta </w:t>
      </w:r>
      <w:r w:rsidR="00A55213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 xml:space="preserve">Trimestral </w:t>
      </w:r>
      <w:r w:rsidR="001151CC"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de Coyuntura de CONINDUSTRIA,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</w:t>
      </w:r>
      <w:r w:rsidR="00AF3514" w:rsidRPr="009322A7">
        <w:rPr>
          <w:rFonts w:cstheme="minorHAnsi"/>
          <w:sz w:val="24"/>
          <w:szCs w:val="24"/>
          <w:lang w:val="es-419"/>
        </w:rPr>
        <w:t>para el II Trimestre del 20</w:t>
      </w:r>
      <w:r w:rsidR="00A72B07" w:rsidRPr="009322A7">
        <w:rPr>
          <w:rFonts w:cstheme="minorHAnsi"/>
          <w:sz w:val="24"/>
          <w:szCs w:val="24"/>
          <w:lang w:val="es-419"/>
        </w:rPr>
        <w:t>21</w:t>
      </w:r>
      <w:r w:rsidR="00034503">
        <w:rPr>
          <w:rFonts w:cstheme="minorHAnsi"/>
          <w:sz w:val="24"/>
          <w:szCs w:val="24"/>
          <w:lang w:val="es-419"/>
        </w:rPr>
        <w:t>. Esta Encuesta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se ha llevado ininterrumpidamente desde 1984 y nos </w:t>
      </w:r>
      <w:r w:rsidR="00565870">
        <w:rPr>
          <w:rFonts w:cstheme="minorHAnsi"/>
          <w:sz w:val="24"/>
          <w:szCs w:val="24"/>
          <w:lang w:val="es-419"/>
        </w:rPr>
        <w:t>proporciona información</w:t>
      </w:r>
      <w:r w:rsidR="00740D7E">
        <w:rPr>
          <w:rFonts w:cstheme="minorHAnsi"/>
          <w:sz w:val="24"/>
          <w:szCs w:val="24"/>
          <w:lang w:val="es-419"/>
        </w:rPr>
        <w:t xml:space="preserve"> trimestral y puntual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</w:t>
      </w:r>
      <w:r w:rsidR="003D58B7">
        <w:rPr>
          <w:rFonts w:cstheme="minorHAnsi"/>
          <w:sz w:val="24"/>
          <w:szCs w:val="24"/>
          <w:lang w:val="es-419"/>
        </w:rPr>
        <w:t>d</w:t>
      </w:r>
      <w:r w:rsidR="001151CC" w:rsidRPr="009322A7">
        <w:rPr>
          <w:rFonts w:cstheme="minorHAnsi"/>
          <w:sz w:val="24"/>
          <w:szCs w:val="24"/>
          <w:lang w:val="es-419"/>
        </w:rPr>
        <w:t xml:space="preserve">e las </w:t>
      </w:r>
      <w:r w:rsidR="000D7F95" w:rsidRPr="009322A7">
        <w:rPr>
          <w:rFonts w:cstheme="minorHAnsi"/>
          <w:sz w:val="24"/>
          <w:szCs w:val="24"/>
          <w:lang w:val="es-419"/>
        </w:rPr>
        <w:t>empresas,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</w:t>
      </w:r>
      <w:r w:rsidR="00740D7E">
        <w:rPr>
          <w:rFonts w:cstheme="minorHAnsi"/>
          <w:sz w:val="24"/>
          <w:szCs w:val="24"/>
          <w:lang w:val="es-419"/>
        </w:rPr>
        <w:t>aú</w:t>
      </w:r>
      <w:r w:rsidR="009817AA" w:rsidRPr="009322A7">
        <w:rPr>
          <w:rFonts w:cstheme="minorHAnsi"/>
          <w:sz w:val="24"/>
          <w:szCs w:val="24"/>
          <w:lang w:val="es-419"/>
        </w:rPr>
        <w:t xml:space="preserve">n cuando </w:t>
      </w:r>
      <w:r w:rsidR="001151CC" w:rsidRPr="009322A7">
        <w:rPr>
          <w:rFonts w:cstheme="minorHAnsi"/>
          <w:sz w:val="24"/>
          <w:szCs w:val="24"/>
          <w:lang w:val="es-419"/>
        </w:rPr>
        <w:t>no podemos extrapolar sus res</w:t>
      </w:r>
      <w:r w:rsidR="00740D7E">
        <w:rPr>
          <w:rFonts w:cstheme="minorHAnsi"/>
          <w:sz w:val="24"/>
          <w:szCs w:val="24"/>
          <w:lang w:val="es-419"/>
        </w:rPr>
        <w:t>ultados porque no conocemos el u</w:t>
      </w:r>
      <w:r w:rsidR="001151CC" w:rsidRPr="009322A7">
        <w:rPr>
          <w:rFonts w:cstheme="minorHAnsi"/>
          <w:sz w:val="24"/>
          <w:szCs w:val="24"/>
          <w:lang w:val="es-419"/>
        </w:rPr>
        <w:t>niverso. Sin embargo, es consistente y nos permite una visión actualizada de la situación industrial. La información</w:t>
      </w:r>
      <w:r w:rsidR="00F618BA" w:rsidRPr="009322A7">
        <w:rPr>
          <w:rFonts w:cstheme="minorHAnsi"/>
          <w:sz w:val="24"/>
          <w:szCs w:val="24"/>
          <w:lang w:val="es-419"/>
        </w:rPr>
        <w:t>, para nosotros,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</w:t>
      </w:r>
      <w:r w:rsidR="008B7ED8" w:rsidRPr="009322A7">
        <w:rPr>
          <w:rFonts w:cstheme="minorHAnsi"/>
          <w:sz w:val="24"/>
          <w:szCs w:val="24"/>
          <w:lang w:val="es-419"/>
        </w:rPr>
        <w:t>más</w:t>
      </w:r>
      <w:r w:rsidR="001151CC" w:rsidRPr="009322A7">
        <w:rPr>
          <w:rFonts w:cstheme="minorHAnsi"/>
          <w:sz w:val="24"/>
          <w:szCs w:val="24"/>
          <w:lang w:val="es-419"/>
        </w:rPr>
        <w:t xml:space="preserve"> resaltante de la Encuesta es </w:t>
      </w:r>
      <w:r w:rsidR="00F618BA" w:rsidRPr="009322A7">
        <w:rPr>
          <w:rFonts w:cstheme="minorHAnsi"/>
          <w:sz w:val="24"/>
          <w:szCs w:val="24"/>
          <w:lang w:val="es-419"/>
        </w:rPr>
        <w:t xml:space="preserve">el </w:t>
      </w:r>
      <w:r w:rsidR="004014FA" w:rsidRPr="009322A7">
        <w:rPr>
          <w:rFonts w:cstheme="minorHAnsi"/>
          <w:sz w:val="24"/>
          <w:szCs w:val="24"/>
          <w:lang w:val="es-419"/>
        </w:rPr>
        <w:t>cálculo</w:t>
      </w:r>
      <w:r w:rsidR="00F618BA" w:rsidRPr="009322A7">
        <w:rPr>
          <w:rFonts w:cstheme="minorHAnsi"/>
          <w:sz w:val="24"/>
          <w:szCs w:val="24"/>
          <w:lang w:val="es-419"/>
        </w:rPr>
        <w:t xml:space="preserve"> de la </w:t>
      </w:r>
      <w:r w:rsidR="00565870">
        <w:rPr>
          <w:rFonts w:cstheme="minorHAnsi"/>
          <w:sz w:val="24"/>
          <w:szCs w:val="24"/>
          <w:lang w:val="es-419"/>
        </w:rPr>
        <w:t>C</w:t>
      </w:r>
      <w:r w:rsidR="004014FA" w:rsidRPr="009322A7">
        <w:rPr>
          <w:rFonts w:cstheme="minorHAnsi"/>
          <w:sz w:val="24"/>
          <w:szCs w:val="24"/>
          <w:lang w:val="es-419"/>
        </w:rPr>
        <w:t>apacidad Instalada Utilizada en cada subsector.</w:t>
      </w:r>
      <w:r w:rsidR="001151CC" w:rsidRPr="009322A7">
        <w:rPr>
          <w:rFonts w:cstheme="minorHAnsi"/>
          <w:sz w:val="24"/>
          <w:szCs w:val="24"/>
          <w:lang w:val="es-419"/>
        </w:rPr>
        <w:t>:</w:t>
      </w:r>
    </w:p>
    <w:p w14:paraId="407DC0F3" w14:textId="7144E9B1" w:rsidR="000D7F95" w:rsidRPr="009322A7" w:rsidRDefault="009817AA" w:rsidP="009817AA">
      <w:pPr>
        <w:pStyle w:val="ListParagraph"/>
        <w:spacing w:after="0" w:line="360" w:lineRule="auto"/>
        <w:ind w:left="1080"/>
        <w:jc w:val="center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2484355C" wp14:editId="079C9DD1">
            <wp:extent cx="2486025" cy="3438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2FA9" w14:textId="43CD9DE8" w:rsidR="004014FA" w:rsidRDefault="004014FA" w:rsidP="00F81BEA">
      <w:pPr>
        <w:pStyle w:val="ListParagraph"/>
        <w:spacing w:before="120" w:after="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Podemos observar que la capacidad Instalada utilizada para el sector </w:t>
      </w:r>
      <w:r w:rsidR="009D55D9" w:rsidRPr="009322A7">
        <w:rPr>
          <w:rFonts w:cstheme="minorHAnsi"/>
          <w:sz w:val="24"/>
          <w:szCs w:val="24"/>
          <w:lang w:val="es-419"/>
        </w:rPr>
        <w:t>manufacturero</w:t>
      </w:r>
      <w:r w:rsidRPr="009322A7">
        <w:rPr>
          <w:rFonts w:cstheme="minorHAnsi"/>
          <w:sz w:val="24"/>
          <w:szCs w:val="24"/>
          <w:lang w:val="es-419"/>
        </w:rPr>
        <w:t xml:space="preserve"> se ubica en un abismal 2</w:t>
      </w:r>
      <w:r w:rsidR="009D55D9" w:rsidRPr="009322A7">
        <w:rPr>
          <w:rFonts w:cstheme="minorHAnsi"/>
          <w:sz w:val="24"/>
          <w:szCs w:val="24"/>
          <w:lang w:val="es-419"/>
        </w:rPr>
        <w:t xml:space="preserve">1%. A ese nivel, aproximadamente, se ha mantenido </w:t>
      </w:r>
      <w:r w:rsidR="00927951" w:rsidRPr="009322A7">
        <w:rPr>
          <w:rFonts w:cstheme="minorHAnsi"/>
          <w:sz w:val="24"/>
          <w:szCs w:val="24"/>
          <w:lang w:val="es-419"/>
        </w:rPr>
        <w:t>desde el primer trimestre de 2019.</w:t>
      </w:r>
      <w:r w:rsidR="00DB606C" w:rsidRPr="009322A7">
        <w:rPr>
          <w:rFonts w:cstheme="minorHAnsi"/>
          <w:sz w:val="24"/>
          <w:szCs w:val="24"/>
          <w:lang w:val="es-419"/>
        </w:rPr>
        <w:t xml:space="preserve"> Como referencia diremos que para el 2012 </w:t>
      </w:r>
      <w:r w:rsidR="00D373AD">
        <w:rPr>
          <w:rFonts w:cstheme="minorHAnsi"/>
          <w:sz w:val="24"/>
          <w:szCs w:val="24"/>
          <w:lang w:val="es-419"/>
        </w:rPr>
        <w:t>la C</w:t>
      </w:r>
      <w:r w:rsidR="00AA528B" w:rsidRPr="009322A7">
        <w:rPr>
          <w:rFonts w:cstheme="minorHAnsi"/>
          <w:sz w:val="24"/>
          <w:szCs w:val="24"/>
          <w:lang w:val="es-419"/>
        </w:rPr>
        <w:t xml:space="preserve">apacidad Utilizada promediaba el 57%, de esa fecha </w:t>
      </w:r>
      <w:r w:rsidR="004955A5" w:rsidRPr="009322A7">
        <w:rPr>
          <w:rFonts w:cstheme="minorHAnsi"/>
          <w:sz w:val="24"/>
          <w:szCs w:val="24"/>
          <w:lang w:val="es-419"/>
        </w:rPr>
        <w:t>viene la continua declinación.</w:t>
      </w:r>
      <w:r w:rsidR="001333C5" w:rsidRPr="009322A7">
        <w:rPr>
          <w:rFonts w:cstheme="minorHAnsi"/>
          <w:sz w:val="24"/>
          <w:szCs w:val="24"/>
          <w:lang w:val="es-419"/>
        </w:rPr>
        <w:t xml:space="preserve"> Los niveles </w:t>
      </w:r>
      <w:r w:rsidR="005531DE" w:rsidRPr="009322A7">
        <w:rPr>
          <w:rFonts w:cstheme="minorHAnsi"/>
          <w:sz w:val="24"/>
          <w:szCs w:val="24"/>
          <w:lang w:val="es-419"/>
        </w:rPr>
        <w:t>más</w:t>
      </w:r>
      <w:r w:rsidR="001333C5" w:rsidRPr="009322A7">
        <w:rPr>
          <w:rFonts w:cstheme="minorHAnsi"/>
          <w:sz w:val="24"/>
          <w:szCs w:val="24"/>
          <w:lang w:val="es-419"/>
        </w:rPr>
        <w:t xml:space="preserve"> </w:t>
      </w:r>
      <w:r w:rsidR="005531DE" w:rsidRPr="009322A7">
        <w:rPr>
          <w:rFonts w:cstheme="minorHAnsi"/>
          <w:sz w:val="24"/>
          <w:szCs w:val="24"/>
          <w:lang w:val="es-419"/>
        </w:rPr>
        <w:t>bajos,</w:t>
      </w:r>
      <w:r w:rsidR="001333C5" w:rsidRPr="009322A7">
        <w:rPr>
          <w:rFonts w:cstheme="minorHAnsi"/>
          <w:sz w:val="24"/>
          <w:szCs w:val="24"/>
          <w:lang w:val="es-419"/>
        </w:rPr>
        <w:t xml:space="preserve"> como vemos, se encuentran en la industria</w:t>
      </w:r>
      <w:r w:rsidR="00241E28" w:rsidRPr="009322A7">
        <w:rPr>
          <w:rFonts w:cstheme="minorHAnsi"/>
          <w:sz w:val="24"/>
          <w:szCs w:val="24"/>
          <w:lang w:val="es-419"/>
        </w:rPr>
        <w:t xml:space="preserve">s </w:t>
      </w:r>
      <w:r w:rsidR="005531DE" w:rsidRPr="009322A7">
        <w:rPr>
          <w:rFonts w:cstheme="minorHAnsi"/>
          <w:sz w:val="24"/>
          <w:szCs w:val="24"/>
          <w:lang w:val="es-419"/>
        </w:rPr>
        <w:t>Metálicas</w:t>
      </w:r>
      <w:r w:rsidR="00D373AD">
        <w:rPr>
          <w:rFonts w:cstheme="minorHAnsi"/>
          <w:sz w:val="24"/>
          <w:szCs w:val="24"/>
          <w:lang w:val="es-419"/>
        </w:rPr>
        <w:t xml:space="preserve"> y Básicas. Alimentos, F</w:t>
      </w:r>
      <w:r w:rsidR="00241E28" w:rsidRPr="009322A7">
        <w:rPr>
          <w:rFonts w:cstheme="minorHAnsi"/>
          <w:sz w:val="24"/>
          <w:szCs w:val="24"/>
          <w:lang w:val="es-419"/>
        </w:rPr>
        <w:t xml:space="preserve">armacias y relacionadas como </w:t>
      </w:r>
      <w:r w:rsidR="00D373AD">
        <w:rPr>
          <w:rFonts w:cstheme="minorHAnsi"/>
          <w:sz w:val="24"/>
          <w:szCs w:val="24"/>
          <w:lang w:val="es-419"/>
        </w:rPr>
        <w:t>C</w:t>
      </w:r>
      <w:r w:rsidR="005531DE" w:rsidRPr="009322A7">
        <w:rPr>
          <w:rFonts w:cstheme="minorHAnsi"/>
          <w:sz w:val="24"/>
          <w:szCs w:val="24"/>
          <w:lang w:val="es-419"/>
        </w:rPr>
        <w:t>artón y Plásticas (envases) se encuentra un poco mejor.</w:t>
      </w:r>
    </w:p>
    <w:p w14:paraId="1C414E08" w14:textId="3B2ACAEA" w:rsidR="00B64833" w:rsidRPr="00565870" w:rsidRDefault="00B64833" w:rsidP="004014FA">
      <w:pPr>
        <w:pStyle w:val="ListParagraph"/>
        <w:spacing w:after="0" w:line="360" w:lineRule="auto"/>
        <w:ind w:left="1080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Empresas Manufactureras del Estado</w:t>
      </w:r>
      <w:r w:rsidRPr="009322A7">
        <w:rPr>
          <w:rFonts w:cstheme="minorHAnsi"/>
          <w:sz w:val="24"/>
          <w:szCs w:val="24"/>
          <w:lang w:val="es-419"/>
        </w:rPr>
        <w:t>. Otra área problemática se refiere a las empresas manufactureras en manos del Estado, unas</w:t>
      </w:r>
      <w:r w:rsidR="00D373AD">
        <w:rPr>
          <w:rFonts w:cstheme="minorHAnsi"/>
          <w:sz w:val="24"/>
          <w:szCs w:val="24"/>
          <w:lang w:val="es-419"/>
        </w:rPr>
        <w:t>,</w:t>
      </w:r>
      <w:r w:rsidRPr="009322A7">
        <w:rPr>
          <w:rFonts w:cstheme="minorHAnsi"/>
          <w:sz w:val="24"/>
          <w:szCs w:val="24"/>
          <w:lang w:val="es-419"/>
        </w:rPr>
        <w:t xml:space="preserve"> las tradicionales como SIDOR, VENELUM, ALCASA, PEQUIVEN y otras que</w:t>
      </w:r>
      <w:r w:rsidR="00D373AD">
        <w:rPr>
          <w:rFonts w:cstheme="minorHAnsi"/>
          <w:sz w:val="24"/>
          <w:szCs w:val="24"/>
          <w:lang w:val="es-419"/>
        </w:rPr>
        <w:t>,</w:t>
      </w:r>
      <w:r w:rsidRPr="009322A7">
        <w:rPr>
          <w:rFonts w:cstheme="minorHAnsi"/>
          <w:sz w:val="24"/>
          <w:szCs w:val="24"/>
          <w:lang w:val="es-419"/>
        </w:rPr>
        <w:t xml:space="preserve"> tomaron mediante expropiaciones, a principios del siglo XXI, como Smurfit, Venepal, Cemex, Holcin, Lafarge, Sivensa. Briqven. Alimentos Kellogg</w:t>
      </w:r>
      <w:r>
        <w:rPr>
          <w:rFonts w:cstheme="minorHAnsi"/>
          <w:sz w:val="24"/>
          <w:szCs w:val="24"/>
          <w:lang w:val="es-419"/>
        </w:rPr>
        <w:t>’</w:t>
      </w:r>
      <w:r w:rsidRPr="009322A7">
        <w:rPr>
          <w:rFonts w:cstheme="minorHAnsi"/>
          <w:sz w:val="24"/>
          <w:szCs w:val="24"/>
          <w:lang w:val="es-419"/>
        </w:rPr>
        <w:t>s, General Mills y muchas otras.</w:t>
      </w:r>
      <w:r w:rsidRPr="009322A7">
        <w:rPr>
          <w:rStyle w:val="FootnoteReference"/>
          <w:rFonts w:cstheme="minorHAnsi"/>
          <w:sz w:val="24"/>
          <w:szCs w:val="24"/>
          <w:lang w:val="es-419"/>
        </w:rPr>
        <w:footnoteReference w:id="3"/>
      </w:r>
      <w:r w:rsidRPr="009322A7">
        <w:rPr>
          <w:rFonts w:cstheme="minorHAnsi"/>
          <w:sz w:val="24"/>
          <w:szCs w:val="24"/>
          <w:lang w:val="es-419"/>
        </w:rPr>
        <w:t>. Hoy en día, la gran mayoría dejaron de funcionar y el gobierno no tiene los recursos económicos ni humanos para volver a ponerlas en marcha. No hay otro camino, para las que sean rescatables, que devolverlas a sus originales propietarios o privatizarlas</w:t>
      </w:r>
    </w:p>
    <w:p w14:paraId="1B1D33F5" w14:textId="757EBACB" w:rsidR="00565870" w:rsidRPr="00565870" w:rsidRDefault="00565870" w:rsidP="00565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565870">
        <w:rPr>
          <w:rFonts w:cstheme="minorHAnsi"/>
          <w:b/>
          <w:bCs/>
          <w:sz w:val="24"/>
          <w:szCs w:val="24"/>
          <w:lang w:val="es-419"/>
        </w:rPr>
        <w:lastRenderedPageBreak/>
        <w:t>Comercio Exterior Manufacturero</w:t>
      </w:r>
    </w:p>
    <w:p w14:paraId="735C5A0E" w14:textId="5C70170E" w:rsidR="00565870" w:rsidRPr="00565870" w:rsidRDefault="00387F20" w:rsidP="004014FA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>Re</w:t>
      </w:r>
      <w:r w:rsidR="00961CC9">
        <w:rPr>
          <w:rFonts w:cstheme="minorHAnsi"/>
          <w:sz w:val="24"/>
          <w:szCs w:val="24"/>
          <w:lang w:val="es-419"/>
        </w:rPr>
        <w:t>visemos, como parte de nuestro Diagnóstico, las estadísticas del Comercio Exterior relativas al sector manufacturero.</w:t>
      </w:r>
    </w:p>
    <w:p w14:paraId="79CD8D82" w14:textId="45DB7562" w:rsidR="00177B3F" w:rsidRPr="00565870" w:rsidRDefault="00177B3F" w:rsidP="00F81BEA">
      <w:pPr>
        <w:pStyle w:val="ListParagraph"/>
        <w:spacing w:after="120" w:line="360" w:lineRule="auto"/>
        <w:ind w:left="1077"/>
        <w:contextualSpacing w:val="0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Importaciones de Venezuela</w:t>
      </w:r>
      <w:r w:rsidR="00565870">
        <w:rPr>
          <w:rFonts w:cstheme="minorHAnsi"/>
          <w:b/>
          <w:bCs/>
          <w:sz w:val="24"/>
          <w:szCs w:val="24"/>
          <w:lang w:val="es-419"/>
        </w:rPr>
        <w:t xml:space="preserve">: </w:t>
      </w:r>
      <w:r w:rsidRPr="00565870">
        <w:rPr>
          <w:rFonts w:cstheme="minorHAnsi"/>
          <w:sz w:val="24"/>
          <w:szCs w:val="24"/>
          <w:lang w:val="es-419"/>
        </w:rPr>
        <w:t>Estudiando el comportamiento de la</w:t>
      </w:r>
      <w:r w:rsidR="00F26B1E" w:rsidRPr="00565870">
        <w:rPr>
          <w:rFonts w:cstheme="minorHAnsi"/>
          <w:sz w:val="24"/>
          <w:szCs w:val="24"/>
          <w:lang w:val="es-419"/>
        </w:rPr>
        <w:t>s</w:t>
      </w:r>
      <w:r w:rsidRPr="00565870">
        <w:rPr>
          <w:rFonts w:cstheme="minorHAnsi"/>
          <w:sz w:val="24"/>
          <w:szCs w:val="24"/>
          <w:lang w:val="es-419"/>
        </w:rPr>
        <w:t xml:space="preserve"> importaciones de Venezuela, por rubros económicos, </w:t>
      </w:r>
      <w:r w:rsidR="00391994" w:rsidRPr="00565870">
        <w:rPr>
          <w:rFonts w:cstheme="minorHAnsi"/>
          <w:sz w:val="24"/>
          <w:szCs w:val="24"/>
          <w:lang w:val="es-419"/>
        </w:rPr>
        <w:t>no</w:t>
      </w:r>
      <w:r w:rsidR="000346A9">
        <w:rPr>
          <w:rFonts w:cstheme="minorHAnsi"/>
          <w:sz w:val="24"/>
          <w:szCs w:val="24"/>
          <w:lang w:val="es-419"/>
        </w:rPr>
        <w:t>s</w:t>
      </w:r>
      <w:r w:rsidR="00391994" w:rsidRPr="00565870">
        <w:rPr>
          <w:rFonts w:cstheme="minorHAnsi"/>
          <w:sz w:val="24"/>
          <w:szCs w:val="24"/>
          <w:lang w:val="es-419"/>
        </w:rPr>
        <w:t xml:space="preserve"> ayuda a corroborar </w:t>
      </w:r>
      <w:r w:rsidR="00C10272">
        <w:rPr>
          <w:rFonts w:cstheme="minorHAnsi"/>
          <w:sz w:val="24"/>
          <w:szCs w:val="24"/>
          <w:lang w:val="es-419"/>
        </w:rPr>
        <w:t>la profundidad d</w:t>
      </w:r>
      <w:r w:rsidR="00391994" w:rsidRPr="00565870">
        <w:rPr>
          <w:rFonts w:cstheme="minorHAnsi"/>
          <w:sz w:val="24"/>
          <w:szCs w:val="24"/>
          <w:lang w:val="es-419"/>
        </w:rPr>
        <w:t>el nivel de contracción de la actividad económic</w:t>
      </w:r>
      <w:r w:rsidR="007A34A4">
        <w:rPr>
          <w:rFonts w:cstheme="minorHAnsi"/>
          <w:sz w:val="24"/>
          <w:szCs w:val="24"/>
          <w:lang w:val="es-419"/>
        </w:rPr>
        <w:t>a</w:t>
      </w:r>
      <w:r w:rsidR="00391994" w:rsidRPr="00565870">
        <w:rPr>
          <w:rFonts w:cstheme="minorHAnsi"/>
          <w:sz w:val="24"/>
          <w:szCs w:val="24"/>
          <w:lang w:val="es-419"/>
        </w:rPr>
        <w:t xml:space="preserve"> del mercado interno y por ende</w:t>
      </w:r>
      <w:r w:rsidR="007A34A4">
        <w:rPr>
          <w:rFonts w:cstheme="minorHAnsi"/>
          <w:sz w:val="24"/>
          <w:szCs w:val="24"/>
          <w:lang w:val="es-419"/>
        </w:rPr>
        <w:t>,</w:t>
      </w:r>
      <w:r w:rsidR="00391994" w:rsidRPr="00565870">
        <w:rPr>
          <w:rFonts w:cstheme="minorHAnsi"/>
          <w:sz w:val="24"/>
          <w:szCs w:val="24"/>
          <w:lang w:val="es-419"/>
        </w:rPr>
        <w:t xml:space="preserve"> de la demanda de productos manufactureros.</w:t>
      </w:r>
    </w:p>
    <w:p w14:paraId="2B9741B1" w14:textId="4B4622E4" w:rsidR="00391994" w:rsidRPr="009322A7" w:rsidRDefault="00F26B1E" w:rsidP="00F26B1E">
      <w:pPr>
        <w:pStyle w:val="ListParagraph"/>
        <w:tabs>
          <w:tab w:val="left" w:pos="2670"/>
        </w:tabs>
        <w:spacing w:after="0" w:line="360" w:lineRule="auto"/>
        <w:ind w:left="1080"/>
        <w:jc w:val="center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noProof/>
          <w:sz w:val="24"/>
          <w:szCs w:val="24"/>
          <w:lang w:val="es-VE" w:eastAsia="es-VE"/>
        </w:rPr>
        <w:drawing>
          <wp:inline distT="0" distB="0" distL="0" distR="0" wp14:anchorId="102A0726" wp14:editId="18405D4A">
            <wp:extent cx="3771900" cy="395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6B41" w14:textId="38F6E7EE" w:rsidR="00F26B1E" w:rsidRPr="009322A7" w:rsidRDefault="00F26B1E" w:rsidP="00F81BEA">
      <w:pPr>
        <w:pStyle w:val="ListParagraph"/>
        <w:tabs>
          <w:tab w:val="left" w:pos="2670"/>
        </w:tabs>
        <w:spacing w:before="120" w:after="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En </w:t>
      </w:r>
      <w:r w:rsidR="00295A35" w:rsidRPr="009322A7">
        <w:rPr>
          <w:rFonts w:cstheme="minorHAnsi"/>
          <w:sz w:val="24"/>
          <w:szCs w:val="24"/>
          <w:lang w:val="es-419"/>
        </w:rPr>
        <w:t>efecto, la</w:t>
      </w:r>
      <w:r w:rsidR="00041381" w:rsidRPr="009322A7">
        <w:rPr>
          <w:rFonts w:cstheme="minorHAnsi"/>
          <w:sz w:val="24"/>
          <w:szCs w:val="24"/>
          <w:lang w:val="es-419"/>
        </w:rPr>
        <w:t>s</w:t>
      </w:r>
      <w:r w:rsidR="00295A35" w:rsidRPr="009322A7">
        <w:rPr>
          <w:rFonts w:cstheme="minorHAnsi"/>
          <w:sz w:val="24"/>
          <w:szCs w:val="24"/>
          <w:lang w:val="es-419"/>
        </w:rPr>
        <w:t xml:space="preserve"> importaciones para el 2018, </w:t>
      </w:r>
      <w:r w:rsidR="007A34A4" w:rsidRPr="009322A7">
        <w:rPr>
          <w:rFonts w:cstheme="minorHAnsi"/>
          <w:sz w:val="24"/>
          <w:szCs w:val="24"/>
          <w:lang w:val="es-419"/>
        </w:rPr>
        <w:t>último</w:t>
      </w:r>
      <w:r w:rsidR="00D373AD">
        <w:rPr>
          <w:rFonts w:cstheme="minorHAnsi"/>
          <w:sz w:val="24"/>
          <w:szCs w:val="24"/>
          <w:lang w:val="es-419"/>
        </w:rPr>
        <w:t xml:space="preserve"> añ</w:t>
      </w:r>
      <w:r w:rsidR="00295A35" w:rsidRPr="009322A7">
        <w:rPr>
          <w:rFonts w:cstheme="minorHAnsi"/>
          <w:sz w:val="24"/>
          <w:szCs w:val="24"/>
          <w:lang w:val="es-419"/>
        </w:rPr>
        <w:t xml:space="preserve">o </w:t>
      </w:r>
      <w:r w:rsidR="00D373AD" w:rsidRPr="005A3AB1">
        <w:rPr>
          <w:rFonts w:cstheme="minorHAnsi"/>
          <w:sz w:val="24"/>
          <w:szCs w:val="24"/>
          <w:lang w:val="es-419"/>
        </w:rPr>
        <w:t>del que se dispone de</w:t>
      </w:r>
      <w:r w:rsidR="00295A35" w:rsidRPr="009322A7">
        <w:rPr>
          <w:rFonts w:cstheme="minorHAnsi"/>
          <w:sz w:val="24"/>
          <w:szCs w:val="24"/>
          <w:lang w:val="es-419"/>
        </w:rPr>
        <w:t xml:space="preserve"> información representa el 15% del monto</w:t>
      </w:r>
      <w:r w:rsidR="004F777F" w:rsidRPr="009322A7">
        <w:rPr>
          <w:rFonts w:cstheme="minorHAnsi"/>
          <w:sz w:val="24"/>
          <w:szCs w:val="24"/>
          <w:lang w:val="es-419"/>
        </w:rPr>
        <w:t xml:space="preserve"> que se importó para el 2014, a</w:t>
      </w:r>
      <w:bookmarkStart w:id="0" w:name="_Hlk87085567"/>
      <w:r w:rsidR="0035458A">
        <w:rPr>
          <w:rFonts w:cstheme="minorHAnsi"/>
          <w:sz w:val="24"/>
          <w:szCs w:val="24"/>
          <w:lang w:val="es-419"/>
        </w:rPr>
        <w:t>ñ</w:t>
      </w:r>
      <w:bookmarkEnd w:id="0"/>
      <w:r w:rsidR="004F777F" w:rsidRPr="009322A7">
        <w:rPr>
          <w:rFonts w:cstheme="minorHAnsi"/>
          <w:sz w:val="24"/>
          <w:szCs w:val="24"/>
          <w:lang w:val="es-419"/>
        </w:rPr>
        <w:t>o anterior al de la debacle.</w:t>
      </w:r>
      <w:r w:rsidR="006A7E35" w:rsidRPr="009322A7">
        <w:rPr>
          <w:rFonts w:cstheme="minorHAnsi"/>
          <w:sz w:val="24"/>
          <w:szCs w:val="24"/>
          <w:lang w:val="es-419"/>
        </w:rPr>
        <w:t xml:space="preserve"> Como vemos los sectores </w:t>
      </w:r>
      <w:r w:rsidR="007A34A4" w:rsidRPr="009322A7">
        <w:rPr>
          <w:rFonts w:cstheme="minorHAnsi"/>
          <w:sz w:val="24"/>
          <w:szCs w:val="24"/>
          <w:lang w:val="es-419"/>
        </w:rPr>
        <w:t>más</w:t>
      </w:r>
      <w:r w:rsidR="006A7E35" w:rsidRPr="009322A7">
        <w:rPr>
          <w:rFonts w:cstheme="minorHAnsi"/>
          <w:sz w:val="24"/>
          <w:szCs w:val="24"/>
          <w:lang w:val="es-419"/>
        </w:rPr>
        <w:t xml:space="preserve"> afectados fueron los de la industria de bienes de </w:t>
      </w:r>
      <w:r w:rsidR="00041381" w:rsidRPr="009322A7">
        <w:rPr>
          <w:rFonts w:cstheme="minorHAnsi"/>
          <w:sz w:val="24"/>
          <w:szCs w:val="24"/>
          <w:lang w:val="es-419"/>
        </w:rPr>
        <w:t>capital y productos intermedios. Este comportamiento se asemeja con la contracción del sector manufacturero nacional que sirve al mismo mercado.</w:t>
      </w:r>
    </w:p>
    <w:p w14:paraId="351236F9" w14:textId="5A14583F" w:rsidR="004014FA" w:rsidRPr="009322A7" w:rsidRDefault="00BB426F" w:rsidP="005431AE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D373AD">
        <w:rPr>
          <w:rFonts w:cstheme="minorHAnsi"/>
          <w:b/>
          <w:sz w:val="24"/>
          <w:szCs w:val="24"/>
          <w:lang w:val="es-419"/>
        </w:rPr>
        <w:t>E</w:t>
      </w:r>
      <w:r w:rsidR="004A5C7B" w:rsidRPr="009322A7">
        <w:rPr>
          <w:rFonts w:cstheme="minorHAnsi"/>
          <w:b/>
          <w:bCs/>
          <w:sz w:val="24"/>
          <w:szCs w:val="24"/>
          <w:lang w:val="es-419"/>
        </w:rPr>
        <w:t xml:space="preserve">xportaciones </w:t>
      </w:r>
      <w:r>
        <w:rPr>
          <w:rFonts w:cstheme="minorHAnsi"/>
          <w:b/>
          <w:bCs/>
          <w:sz w:val="24"/>
          <w:szCs w:val="24"/>
          <w:lang w:val="es-419"/>
        </w:rPr>
        <w:t>M</w:t>
      </w:r>
      <w:r w:rsidR="009C29BA" w:rsidRPr="009322A7">
        <w:rPr>
          <w:rFonts w:cstheme="minorHAnsi"/>
          <w:b/>
          <w:bCs/>
          <w:sz w:val="24"/>
          <w:szCs w:val="24"/>
          <w:lang w:val="es-419"/>
        </w:rPr>
        <w:t>anufactureras</w:t>
      </w:r>
      <w:r>
        <w:rPr>
          <w:rFonts w:cstheme="minorHAnsi"/>
          <w:sz w:val="24"/>
          <w:szCs w:val="24"/>
          <w:lang w:val="es-419"/>
        </w:rPr>
        <w:t>.</w:t>
      </w:r>
      <w:r w:rsidR="009C29BA" w:rsidRPr="009322A7">
        <w:rPr>
          <w:rFonts w:cstheme="minorHAnsi"/>
          <w:sz w:val="24"/>
          <w:szCs w:val="24"/>
          <w:lang w:val="es-419"/>
        </w:rPr>
        <w:t xml:space="preserve"> </w:t>
      </w:r>
      <w:r w:rsidR="00446B4D">
        <w:rPr>
          <w:rFonts w:cstheme="minorHAnsi"/>
          <w:sz w:val="24"/>
          <w:szCs w:val="24"/>
          <w:lang w:val="es-419"/>
        </w:rPr>
        <w:t>Las exportaciones son</w:t>
      </w:r>
      <w:r w:rsidR="009C29BA" w:rsidRPr="009322A7">
        <w:rPr>
          <w:rFonts w:cstheme="minorHAnsi"/>
          <w:sz w:val="24"/>
          <w:szCs w:val="24"/>
          <w:lang w:val="es-419"/>
        </w:rPr>
        <w:t xml:space="preserve"> la alternativa al mercado interno como destino a la </w:t>
      </w:r>
      <w:r w:rsidR="00446B4D">
        <w:rPr>
          <w:rFonts w:cstheme="minorHAnsi"/>
          <w:sz w:val="24"/>
          <w:szCs w:val="24"/>
          <w:lang w:val="es-419"/>
        </w:rPr>
        <w:t>produ</w:t>
      </w:r>
      <w:r w:rsidR="0000106B">
        <w:rPr>
          <w:rFonts w:cstheme="minorHAnsi"/>
          <w:sz w:val="24"/>
          <w:szCs w:val="24"/>
          <w:lang w:val="es-419"/>
        </w:rPr>
        <w:t>c</w:t>
      </w:r>
      <w:r w:rsidR="009C29BA" w:rsidRPr="009322A7">
        <w:rPr>
          <w:rFonts w:cstheme="minorHAnsi"/>
          <w:sz w:val="24"/>
          <w:szCs w:val="24"/>
          <w:lang w:val="es-419"/>
        </w:rPr>
        <w:t xml:space="preserve">ción. Tradicionalmente las exportaciones </w:t>
      </w:r>
      <w:r w:rsidR="009C29BA" w:rsidRPr="009322A7">
        <w:rPr>
          <w:rFonts w:cstheme="minorHAnsi"/>
          <w:sz w:val="24"/>
          <w:szCs w:val="24"/>
          <w:lang w:val="es-419"/>
        </w:rPr>
        <w:lastRenderedPageBreak/>
        <w:t>manufactureras venezolanas han sido mu</w:t>
      </w:r>
      <w:r w:rsidR="00C20400" w:rsidRPr="009322A7">
        <w:rPr>
          <w:rFonts w:cstheme="minorHAnsi"/>
          <w:sz w:val="24"/>
          <w:szCs w:val="24"/>
          <w:lang w:val="es-419"/>
        </w:rPr>
        <w:t>y bajas, entre otras razones</w:t>
      </w:r>
      <w:r w:rsidR="0000106B">
        <w:rPr>
          <w:rFonts w:cstheme="minorHAnsi"/>
          <w:sz w:val="24"/>
          <w:szCs w:val="24"/>
          <w:lang w:val="es-419"/>
        </w:rPr>
        <w:t>,</w:t>
      </w:r>
      <w:r w:rsidR="00C20400" w:rsidRPr="009322A7">
        <w:rPr>
          <w:rFonts w:cstheme="minorHAnsi"/>
          <w:sz w:val="24"/>
          <w:szCs w:val="24"/>
          <w:lang w:val="es-419"/>
        </w:rPr>
        <w:t xml:space="preserve"> por el sesgo anti exportador de la política cambiaria, que siempre privil</w:t>
      </w:r>
      <w:r w:rsidR="00A867B0" w:rsidRPr="009322A7">
        <w:rPr>
          <w:rFonts w:cstheme="minorHAnsi"/>
          <w:sz w:val="24"/>
          <w:szCs w:val="24"/>
          <w:lang w:val="es-419"/>
        </w:rPr>
        <w:t>egi</w:t>
      </w:r>
      <w:r w:rsidR="00FC327B">
        <w:rPr>
          <w:rFonts w:cstheme="minorHAnsi"/>
          <w:sz w:val="24"/>
          <w:szCs w:val="24"/>
          <w:lang w:val="es-419"/>
        </w:rPr>
        <w:t>ó</w:t>
      </w:r>
      <w:r w:rsidR="00A867B0" w:rsidRPr="009322A7">
        <w:rPr>
          <w:rFonts w:cstheme="minorHAnsi"/>
          <w:sz w:val="24"/>
          <w:szCs w:val="24"/>
          <w:lang w:val="es-419"/>
        </w:rPr>
        <w:t xml:space="preserve"> a la</w:t>
      </w:r>
      <w:r w:rsidR="00002624" w:rsidRPr="009322A7">
        <w:rPr>
          <w:rFonts w:cstheme="minorHAnsi"/>
          <w:sz w:val="24"/>
          <w:szCs w:val="24"/>
          <w:lang w:val="es-419"/>
        </w:rPr>
        <w:t>s</w:t>
      </w:r>
      <w:r w:rsidR="00A867B0" w:rsidRPr="009322A7">
        <w:rPr>
          <w:rFonts w:cstheme="minorHAnsi"/>
          <w:sz w:val="24"/>
          <w:szCs w:val="24"/>
          <w:lang w:val="es-419"/>
        </w:rPr>
        <w:t xml:space="preserve"> importaciones baratas </w:t>
      </w:r>
      <w:r w:rsidR="00002624" w:rsidRPr="009322A7">
        <w:rPr>
          <w:rFonts w:cstheme="minorHAnsi"/>
          <w:sz w:val="24"/>
          <w:szCs w:val="24"/>
          <w:lang w:val="es-419"/>
        </w:rPr>
        <w:t>versus las exportaciones. Como veremos</w:t>
      </w:r>
      <w:r w:rsidR="00A212B3">
        <w:rPr>
          <w:rFonts w:cstheme="minorHAnsi"/>
          <w:sz w:val="24"/>
          <w:szCs w:val="24"/>
          <w:lang w:val="es-419"/>
        </w:rPr>
        <w:t>,</w:t>
      </w:r>
      <w:r w:rsidR="00CE45EB" w:rsidRPr="009322A7">
        <w:rPr>
          <w:rFonts w:cstheme="minorHAnsi"/>
          <w:sz w:val="24"/>
          <w:szCs w:val="24"/>
          <w:lang w:val="es-419"/>
        </w:rPr>
        <w:t xml:space="preserve"> después </w:t>
      </w:r>
      <w:r w:rsidR="00573937" w:rsidRPr="009322A7">
        <w:rPr>
          <w:rFonts w:cstheme="minorHAnsi"/>
          <w:sz w:val="24"/>
          <w:szCs w:val="24"/>
          <w:lang w:val="es-419"/>
        </w:rPr>
        <w:t>de la debacle industrial</w:t>
      </w:r>
      <w:r w:rsidR="00A212B3">
        <w:rPr>
          <w:rFonts w:cstheme="minorHAnsi"/>
          <w:sz w:val="24"/>
          <w:szCs w:val="24"/>
          <w:lang w:val="es-419"/>
        </w:rPr>
        <w:t>,</w:t>
      </w:r>
      <w:r w:rsidR="00CE45EB" w:rsidRPr="009322A7">
        <w:rPr>
          <w:rFonts w:cstheme="minorHAnsi"/>
          <w:sz w:val="24"/>
          <w:szCs w:val="24"/>
          <w:lang w:val="es-419"/>
        </w:rPr>
        <w:t xml:space="preserve"> la situación s</w:t>
      </w:r>
      <w:r w:rsidR="00130F1A">
        <w:rPr>
          <w:rFonts w:cstheme="minorHAnsi"/>
          <w:sz w:val="24"/>
          <w:szCs w:val="24"/>
          <w:lang w:val="es-419"/>
        </w:rPr>
        <w:t>ó</w:t>
      </w:r>
      <w:r w:rsidR="00CE45EB" w:rsidRPr="009322A7">
        <w:rPr>
          <w:rFonts w:cstheme="minorHAnsi"/>
          <w:sz w:val="24"/>
          <w:szCs w:val="24"/>
          <w:lang w:val="es-419"/>
        </w:rPr>
        <w:t>lo ha desmejorado. Si analizamos</w:t>
      </w:r>
      <w:r w:rsidR="002C1EF8" w:rsidRPr="009322A7">
        <w:rPr>
          <w:rFonts w:cstheme="minorHAnsi"/>
          <w:sz w:val="24"/>
          <w:szCs w:val="24"/>
          <w:lang w:val="es-419"/>
        </w:rPr>
        <w:t xml:space="preserve"> las exportaciones venezolanas para el 2018, </w:t>
      </w:r>
      <w:r w:rsidR="007A34A4" w:rsidRPr="009322A7">
        <w:rPr>
          <w:rFonts w:cstheme="minorHAnsi"/>
          <w:sz w:val="24"/>
          <w:szCs w:val="24"/>
          <w:lang w:val="es-419"/>
        </w:rPr>
        <w:t>último</w:t>
      </w:r>
      <w:r w:rsidR="002C1EF8" w:rsidRPr="009322A7">
        <w:rPr>
          <w:rFonts w:cstheme="minorHAnsi"/>
          <w:sz w:val="24"/>
          <w:szCs w:val="24"/>
          <w:lang w:val="es-419"/>
        </w:rPr>
        <w:t xml:space="preserve"> a</w:t>
      </w:r>
      <w:r w:rsidR="00A212B3">
        <w:rPr>
          <w:rFonts w:cstheme="minorHAnsi"/>
          <w:sz w:val="24"/>
          <w:szCs w:val="24"/>
          <w:lang w:val="es-419"/>
        </w:rPr>
        <w:t>ñ</w:t>
      </w:r>
      <w:r w:rsidR="002C1EF8" w:rsidRPr="009322A7">
        <w:rPr>
          <w:rFonts w:cstheme="minorHAnsi"/>
          <w:sz w:val="24"/>
          <w:szCs w:val="24"/>
          <w:lang w:val="es-419"/>
        </w:rPr>
        <w:t xml:space="preserve">o del cual </w:t>
      </w:r>
      <w:r w:rsidR="002C1EF8" w:rsidRPr="005A3AB1">
        <w:rPr>
          <w:rFonts w:cstheme="minorHAnsi"/>
          <w:sz w:val="24"/>
          <w:szCs w:val="24"/>
          <w:lang w:val="es-419"/>
        </w:rPr>
        <w:t xml:space="preserve">disponemos </w:t>
      </w:r>
      <w:r w:rsidR="005A3AB1" w:rsidRPr="005A3AB1">
        <w:rPr>
          <w:rFonts w:cstheme="minorHAnsi"/>
          <w:sz w:val="24"/>
          <w:szCs w:val="24"/>
          <w:lang w:val="es-419"/>
        </w:rPr>
        <w:t>de información</w:t>
      </w:r>
      <w:r w:rsidR="002C1EF8" w:rsidRPr="009322A7">
        <w:rPr>
          <w:rFonts w:cstheme="minorHAnsi"/>
          <w:sz w:val="24"/>
          <w:szCs w:val="24"/>
          <w:lang w:val="es-419"/>
        </w:rPr>
        <w:t xml:space="preserve"> encontramos lo siguiente</w:t>
      </w:r>
      <w:r w:rsidR="00573937" w:rsidRPr="009322A7">
        <w:rPr>
          <w:rFonts w:cstheme="minorHAnsi"/>
          <w:sz w:val="24"/>
          <w:szCs w:val="24"/>
          <w:lang w:val="es-419"/>
        </w:rPr>
        <w:t>:</w:t>
      </w:r>
    </w:p>
    <w:p w14:paraId="1352694B" w14:textId="41C10E79" w:rsidR="00A70CD5" w:rsidRPr="009322A7" w:rsidRDefault="00896E35" w:rsidP="00A70CD5">
      <w:pPr>
        <w:pStyle w:val="ListParagraph"/>
        <w:spacing w:after="0" w:line="360" w:lineRule="auto"/>
        <w:ind w:left="1080"/>
        <w:jc w:val="center"/>
        <w:rPr>
          <w:rFonts w:cstheme="minorHAnsi"/>
          <w:sz w:val="24"/>
          <w:szCs w:val="24"/>
          <w:lang w:val="es-419"/>
        </w:rPr>
      </w:pPr>
      <w:r w:rsidRPr="00896E35">
        <w:rPr>
          <w:noProof/>
          <w:lang w:val="es-VE" w:eastAsia="es-VE"/>
        </w:rPr>
        <w:drawing>
          <wp:inline distT="0" distB="0" distL="0" distR="0" wp14:anchorId="0BFA83E2" wp14:editId="5BC8CF2E">
            <wp:extent cx="3257550" cy="4276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5F06" w14:textId="3A6AB3E9" w:rsidR="001659E5" w:rsidRPr="00B64833" w:rsidRDefault="00925AB6" w:rsidP="00F81BEA">
      <w:pPr>
        <w:spacing w:after="240" w:line="360" w:lineRule="auto"/>
        <w:ind w:left="1077"/>
        <w:jc w:val="both"/>
        <w:rPr>
          <w:rFonts w:cstheme="minorHAnsi"/>
          <w:sz w:val="24"/>
          <w:szCs w:val="24"/>
          <w:lang w:val="es-419"/>
        </w:rPr>
      </w:pPr>
      <w:r w:rsidRPr="00896E35">
        <w:rPr>
          <w:rFonts w:cstheme="minorHAnsi"/>
          <w:sz w:val="24"/>
          <w:szCs w:val="24"/>
          <w:lang w:val="es-419"/>
        </w:rPr>
        <w:t>Como podemos observar</w:t>
      </w:r>
      <w:r w:rsidR="00A94274" w:rsidRPr="00896E35">
        <w:rPr>
          <w:rFonts w:cstheme="minorHAnsi"/>
          <w:sz w:val="24"/>
          <w:szCs w:val="24"/>
          <w:lang w:val="es-419"/>
        </w:rPr>
        <w:t xml:space="preserve">, si sustraemos el </w:t>
      </w:r>
      <w:r w:rsidR="00851B6F" w:rsidRPr="00896E35">
        <w:rPr>
          <w:rFonts w:cstheme="minorHAnsi"/>
          <w:sz w:val="24"/>
          <w:szCs w:val="24"/>
          <w:lang w:val="es-419"/>
        </w:rPr>
        <w:t>envío</w:t>
      </w:r>
      <w:r w:rsidR="00A94274" w:rsidRPr="00896E35">
        <w:rPr>
          <w:rFonts w:cstheme="minorHAnsi"/>
          <w:sz w:val="24"/>
          <w:szCs w:val="24"/>
          <w:lang w:val="es-419"/>
        </w:rPr>
        <w:t xml:space="preserve"> de Oro a </w:t>
      </w:r>
      <w:r w:rsidR="00A94F16" w:rsidRPr="00896E35">
        <w:rPr>
          <w:rFonts w:cstheme="minorHAnsi"/>
          <w:sz w:val="24"/>
          <w:szCs w:val="24"/>
          <w:lang w:val="es-419"/>
        </w:rPr>
        <w:t xml:space="preserve">los Emiratos Árabes </w:t>
      </w:r>
      <w:r w:rsidR="00AB631B" w:rsidRPr="00896E35">
        <w:rPr>
          <w:rFonts w:cstheme="minorHAnsi"/>
          <w:sz w:val="24"/>
          <w:szCs w:val="24"/>
          <w:lang w:val="es-419"/>
        </w:rPr>
        <w:t>U</w:t>
      </w:r>
      <w:r w:rsidR="00A94F16" w:rsidRPr="00896E35">
        <w:rPr>
          <w:rFonts w:cstheme="minorHAnsi"/>
          <w:sz w:val="24"/>
          <w:szCs w:val="24"/>
          <w:lang w:val="es-419"/>
        </w:rPr>
        <w:t xml:space="preserve">nidos, </w:t>
      </w:r>
      <w:r w:rsidR="00A70CD5" w:rsidRPr="00896E35">
        <w:rPr>
          <w:rFonts w:cstheme="minorHAnsi"/>
          <w:sz w:val="24"/>
          <w:szCs w:val="24"/>
          <w:lang w:val="es-419"/>
        </w:rPr>
        <w:t xml:space="preserve">y </w:t>
      </w:r>
      <w:r w:rsidR="006102F6" w:rsidRPr="00896E35">
        <w:rPr>
          <w:rFonts w:cstheme="minorHAnsi"/>
          <w:sz w:val="24"/>
          <w:szCs w:val="24"/>
          <w:lang w:val="es-419"/>
        </w:rPr>
        <w:t>la exportación de Gasolinas</w:t>
      </w:r>
      <w:r w:rsidR="00A70CD5" w:rsidRPr="00896E35">
        <w:rPr>
          <w:rFonts w:cstheme="minorHAnsi"/>
          <w:sz w:val="24"/>
          <w:szCs w:val="24"/>
          <w:lang w:val="es-419"/>
        </w:rPr>
        <w:t xml:space="preserve"> y </w:t>
      </w:r>
      <w:r w:rsidR="00C76087" w:rsidRPr="00896E35">
        <w:rPr>
          <w:rFonts w:cstheme="minorHAnsi"/>
          <w:sz w:val="24"/>
          <w:szCs w:val="24"/>
          <w:lang w:val="es-419"/>
        </w:rPr>
        <w:t>derivados (Cuba)</w:t>
      </w:r>
      <w:r w:rsidR="00AB1E67" w:rsidRPr="00896E35">
        <w:rPr>
          <w:rFonts w:cstheme="minorHAnsi"/>
          <w:sz w:val="24"/>
          <w:szCs w:val="24"/>
          <w:lang w:val="es-419"/>
        </w:rPr>
        <w:t xml:space="preserve">, el volumen de las exportaciones </w:t>
      </w:r>
      <w:r w:rsidR="00E45729" w:rsidRPr="00896E35">
        <w:rPr>
          <w:rFonts w:cstheme="minorHAnsi"/>
          <w:sz w:val="24"/>
          <w:szCs w:val="24"/>
          <w:lang w:val="es-419"/>
        </w:rPr>
        <w:t>no tradicionales es</w:t>
      </w:r>
      <w:r w:rsidR="00A94F16" w:rsidRPr="00896E35">
        <w:rPr>
          <w:rFonts w:cstheme="minorHAnsi"/>
          <w:sz w:val="24"/>
          <w:szCs w:val="24"/>
          <w:lang w:val="es-419"/>
        </w:rPr>
        <w:t xml:space="preserve"> de solo </w:t>
      </w:r>
      <w:r w:rsidR="00AB631B" w:rsidRPr="00896E35">
        <w:rPr>
          <w:rFonts w:cstheme="minorHAnsi"/>
          <w:sz w:val="24"/>
          <w:szCs w:val="24"/>
          <w:lang w:val="es-419"/>
        </w:rPr>
        <w:t xml:space="preserve">516 millones de </w:t>
      </w:r>
      <w:r w:rsidR="00C9245A" w:rsidRPr="00896E35">
        <w:rPr>
          <w:rFonts w:cstheme="minorHAnsi"/>
          <w:sz w:val="24"/>
          <w:szCs w:val="24"/>
          <w:lang w:val="es-419"/>
        </w:rPr>
        <w:t>dólares</w:t>
      </w:r>
      <w:r w:rsidR="00E45729" w:rsidRPr="00896E35">
        <w:rPr>
          <w:rFonts w:cstheme="minorHAnsi"/>
          <w:sz w:val="24"/>
          <w:szCs w:val="24"/>
          <w:lang w:val="es-419"/>
        </w:rPr>
        <w:t xml:space="preserve">. Este monto </w:t>
      </w:r>
      <w:r w:rsidR="00560CBF" w:rsidRPr="00896E35">
        <w:rPr>
          <w:rFonts w:cstheme="minorHAnsi"/>
          <w:sz w:val="24"/>
          <w:szCs w:val="24"/>
          <w:lang w:val="es-419"/>
        </w:rPr>
        <w:t>está</w:t>
      </w:r>
      <w:r w:rsidR="00C9245A" w:rsidRPr="00896E35">
        <w:rPr>
          <w:rFonts w:cstheme="minorHAnsi"/>
          <w:sz w:val="24"/>
          <w:szCs w:val="24"/>
          <w:lang w:val="es-419"/>
        </w:rPr>
        <w:t xml:space="preserve"> compuesto por dos rubros</w:t>
      </w:r>
      <w:r w:rsidR="00560CBF" w:rsidRPr="00896E35">
        <w:rPr>
          <w:rFonts w:cstheme="minorHAnsi"/>
          <w:sz w:val="24"/>
          <w:szCs w:val="24"/>
          <w:lang w:val="es-419"/>
        </w:rPr>
        <w:t>:</w:t>
      </w:r>
      <w:r w:rsidR="00014C2E" w:rsidRPr="00896E35">
        <w:rPr>
          <w:rFonts w:cstheme="minorHAnsi"/>
          <w:sz w:val="24"/>
          <w:szCs w:val="24"/>
          <w:lang w:val="es-419"/>
        </w:rPr>
        <w:t xml:space="preserve"> Metales Comunes (</w:t>
      </w:r>
      <w:r w:rsidR="00B76356" w:rsidRPr="00896E35">
        <w:rPr>
          <w:rFonts w:cstheme="minorHAnsi"/>
          <w:sz w:val="24"/>
          <w:szCs w:val="24"/>
          <w:lang w:val="es-419"/>
        </w:rPr>
        <w:t>H</w:t>
      </w:r>
      <w:r w:rsidR="00014C2E" w:rsidRPr="00896E35">
        <w:rPr>
          <w:rFonts w:cstheme="minorHAnsi"/>
          <w:sz w:val="24"/>
          <w:szCs w:val="24"/>
          <w:lang w:val="es-419"/>
        </w:rPr>
        <w:t>ierro, Acero y Aluminio)</w:t>
      </w:r>
      <w:r w:rsidR="004F2331" w:rsidRPr="00896E35">
        <w:rPr>
          <w:rFonts w:cstheme="minorHAnsi"/>
          <w:sz w:val="24"/>
          <w:szCs w:val="24"/>
          <w:lang w:val="es-419"/>
        </w:rPr>
        <w:t xml:space="preserve"> 224 millones y Productos </w:t>
      </w:r>
      <w:r w:rsidR="00B76356" w:rsidRPr="00896E35">
        <w:rPr>
          <w:rFonts w:cstheme="minorHAnsi"/>
          <w:sz w:val="24"/>
          <w:szCs w:val="24"/>
          <w:lang w:val="es-419"/>
        </w:rPr>
        <w:t>Químicos con 216 millones.</w:t>
      </w:r>
      <w:r w:rsidR="0043326C" w:rsidRPr="00896E35">
        <w:rPr>
          <w:rFonts w:cstheme="minorHAnsi"/>
          <w:sz w:val="24"/>
          <w:szCs w:val="24"/>
          <w:lang w:val="es-419"/>
        </w:rPr>
        <w:t xml:space="preserve"> </w:t>
      </w:r>
      <w:r w:rsidR="003B3F38" w:rsidRPr="00896E35">
        <w:rPr>
          <w:rFonts w:cstheme="minorHAnsi"/>
          <w:sz w:val="24"/>
          <w:szCs w:val="24"/>
          <w:lang w:val="es-419"/>
        </w:rPr>
        <w:t xml:space="preserve">La parte </w:t>
      </w:r>
      <w:r w:rsidR="0043326C" w:rsidRPr="00896E35">
        <w:rPr>
          <w:rFonts w:cstheme="minorHAnsi"/>
          <w:sz w:val="24"/>
          <w:szCs w:val="24"/>
          <w:lang w:val="es-419"/>
        </w:rPr>
        <w:t>Agrícola</w:t>
      </w:r>
      <w:r w:rsidR="003B3F38" w:rsidRPr="00896E35">
        <w:rPr>
          <w:rFonts w:cstheme="minorHAnsi"/>
          <w:sz w:val="24"/>
          <w:szCs w:val="24"/>
          <w:lang w:val="es-419"/>
        </w:rPr>
        <w:t xml:space="preserve"> </w:t>
      </w:r>
      <w:r w:rsidR="0043326C" w:rsidRPr="00896E35">
        <w:rPr>
          <w:rFonts w:cstheme="minorHAnsi"/>
          <w:sz w:val="24"/>
          <w:szCs w:val="24"/>
          <w:lang w:val="es-419"/>
        </w:rPr>
        <w:t>Vegetal</w:t>
      </w:r>
      <w:r w:rsidR="003B3F38" w:rsidRPr="00896E35">
        <w:rPr>
          <w:rFonts w:cstheme="minorHAnsi"/>
          <w:sz w:val="24"/>
          <w:szCs w:val="24"/>
          <w:lang w:val="es-419"/>
        </w:rPr>
        <w:t xml:space="preserve"> son </w:t>
      </w:r>
      <w:r w:rsidR="0043326C" w:rsidRPr="00896E35">
        <w:rPr>
          <w:rFonts w:cstheme="minorHAnsi"/>
          <w:sz w:val="24"/>
          <w:szCs w:val="24"/>
          <w:lang w:val="es-419"/>
        </w:rPr>
        <w:t>provenientes de la pesca y camarones cultivados.</w:t>
      </w:r>
      <w:r w:rsidR="0039688D" w:rsidRPr="00896E35">
        <w:rPr>
          <w:rFonts w:cstheme="minorHAnsi"/>
          <w:sz w:val="24"/>
          <w:szCs w:val="24"/>
          <w:lang w:val="es-419"/>
        </w:rPr>
        <w:t xml:space="preserve"> El resto</w:t>
      </w:r>
      <w:r w:rsidR="00130F1A" w:rsidRPr="005A3AB1">
        <w:rPr>
          <w:rFonts w:cstheme="minorHAnsi"/>
          <w:sz w:val="24"/>
          <w:szCs w:val="24"/>
          <w:lang w:val="es-419"/>
        </w:rPr>
        <w:t>,</w:t>
      </w:r>
      <w:r w:rsidR="0039688D" w:rsidRPr="005A3AB1">
        <w:rPr>
          <w:rFonts w:cstheme="minorHAnsi"/>
          <w:sz w:val="24"/>
          <w:szCs w:val="24"/>
          <w:lang w:val="es-419"/>
        </w:rPr>
        <w:t xml:space="preserve"> </w:t>
      </w:r>
      <w:r w:rsidR="00130F1A" w:rsidRPr="005A3AB1">
        <w:rPr>
          <w:rFonts w:cstheme="minorHAnsi"/>
          <w:sz w:val="24"/>
          <w:szCs w:val="24"/>
          <w:lang w:val="es-419"/>
        </w:rPr>
        <w:t xml:space="preserve">incluye </w:t>
      </w:r>
      <w:r w:rsidR="0039688D" w:rsidRPr="005A3AB1">
        <w:rPr>
          <w:rFonts w:cstheme="minorHAnsi"/>
          <w:sz w:val="24"/>
          <w:szCs w:val="24"/>
          <w:lang w:val="es-419"/>
        </w:rPr>
        <w:t>Productos</w:t>
      </w:r>
      <w:r w:rsidR="0039688D" w:rsidRPr="00896E35">
        <w:rPr>
          <w:rFonts w:cstheme="minorHAnsi"/>
          <w:sz w:val="24"/>
          <w:szCs w:val="24"/>
          <w:lang w:val="es-419"/>
        </w:rPr>
        <w:t xml:space="preserve"> manufactureros insignificantes</w:t>
      </w:r>
      <w:r w:rsidR="00B304CF" w:rsidRPr="00896E35">
        <w:rPr>
          <w:rFonts w:cstheme="minorHAnsi"/>
          <w:sz w:val="24"/>
          <w:szCs w:val="24"/>
          <w:lang w:val="es-419"/>
        </w:rPr>
        <w:t>.</w:t>
      </w:r>
      <w:r w:rsidR="00637539" w:rsidRPr="00896E35">
        <w:rPr>
          <w:rFonts w:cstheme="minorHAnsi"/>
          <w:sz w:val="24"/>
          <w:szCs w:val="24"/>
          <w:lang w:val="es-419"/>
        </w:rPr>
        <w:t xml:space="preserve"> Cuando identificamos la exportación de algunos productos manufacturados encontramos: </w:t>
      </w:r>
      <w:r w:rsidR="00130F1A">
        <w:rPr>
          <w:rFonts w:cstheme="minorHAnsi"/>
          <w:sz w:val="24"/>
          <w:szCs w:val="24"/>
          <w:lang w:val="es-419"/>
        </w:rPr>
        <w:t>Calderas y Má</w:t>
      </w:r>
      <w:r w:rsidR="00426665" w:rsidRPr="00896E35">
        <w:rPr>
          <w:rFonts w:cstheme="minorHAnsi"/>
          <w:sz w:val="24"/>
          <w:szCs w:val="24"/>
          <w:lang w:val="es-419"/>
        </w:rPr>
        <w:t xml:space="preserve">quinas 10,0 </w:t>
      </w:r>
      <w:r w:rsidR="00130F1A">
        <w:rPr>
          <w:rFonts w:cstheme="minorHAnsi"/>
          <w:sz w:val="24"/>
          <w:szCs w:val="24"/>
          <w:lang w:val="es-419"/>
        </w:rPr>
        <w:t xml:space="preserve">millones (que </w:t>
      </w:r>
      <w:r w:rsidR="00130F1A" w:rsidRPr="005A3AB1">
        <w:rPr>
          <w:rFonts w:cstheme="minorHAnsi"/>
          <w:sz w:val="24"/>
          <w:szCs w:val="24"/>
          <w:lang w:val="es-419"/>
        </w:rPr>
        <w:t>seguramente constituye</w:t>
      </w:r>
      <w:r w:rsidR="00426665" w:rsidRPr="005A3AB1">
        <w:rPr>
          <w:rFonts w:cstheme="minorHAnsi"/>
          <w:sz w:val="24"/>
          <w:szCs w:val="24"/>
          <w:lang w:val="es-419"/>
        </w:rPr>
        <w:t xml:space="preserve"> la exportación</w:t>
      </w:r>
      <w:r w:rsidR="00426665" w:rsidRPr="00896E35">
        <w:rPr>
          <w:rFonts w:cstheme="minorHAnsi"/>
          <w:sz w:val="24"/>
          <w:szCs w:val="24"/>
          <w:lang w:val="es-419"/>
        </w:rPr>
        <w:t xml:space="preserve"> de equipos </w:t>
      </w:r>
      <w:r w:rsidR="00F97F7C" w:rsidRPr="00896E35">
        <w:rPr>
          <w:rFonts w:cstheme="minorHAnsi"/>
          <w:sz w:val="24"/>
          <w:szCs w:val="24"/>
          <w:lang w:val="es-419"/>
        </w:rPr>
        <w:t>de empresas cerradas)</w:t>
      </w:r>
      <w:r w:rsidR="00EA1220" w:rsidRPr="00896E35">
        <w:rPr>
          <w:rFonts w:cstheme="minorHAnsi"/>
          <w:sz w:val="24"/>
          <w:szCs w:val="24"/>
          <w:lang w:val="es-419"/>
        </w:rPr>
        <w:t>;</w:t>
      </w:r>
      <w:r w:rsidR="00F97F7C" w:rsidRPr="00896E35">
        <w:rPr>
          <w:rFonts w:cstheme="minorHAnsi"/>
          <w:sz w:val="24"/>
          <w:szCs w:val="24"/>
          <w:lang w:val="es-419"/>
        </w:rPr>
        <w:t xml:space="preserve"> Madera y </w:t>
      </w:r>
      <w:r w:rsidR="00F97F7C" w:rsidRPr="00896E35">
        <w:rPr>
          <w:rFonts w:cstheme="minorHAnsi"/>
          <w:sz w:val="24"/>
          <w:szCs w:val="24"/>
          <w:lang w:val="es-419"/>
        </w:rPr>
        <w:lastRenderedPageBreak/>
        <w:t>sus Manufacturas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F97F7C" w:rsidRPr="00896E35">
        <w:rPr>
          <w:rFonts w:cstheme="minorHAnsi"/>
          <w:sz w:val="24"/>
          <w:szCs w:val="24"/>
          <w:lang w:val="es-419"/>
        </w:rPr>
        <w:t xml:space="preserve"> </w:t>
      </w:r>
      <w:r w:rsidR="00EA1220" w:rsidRPr="00896E35">
        <w:rPr>
          <w:rFonts w:cstheme="minorHAnsi"/>
          <w:sz w:val="24"/>
          <w:szCs w:val="24"/>
          <w:lang w:val="es-419"/>
        </w:rPr>
        <w:t>6,9 millones;</w:t>
      </w:r>
      <w:r w:rsidR="00714FAE" w:rsidRPr="00896E35">
        <w:rPr>
          <w:rFonts w:cstheme="minorHAnsi"/>
          <w:sz w:val="24"/>
          <w:szCs w:val="24"/>
          <w:lang w:val="es-419"/>
        </w:rPr>
        <w:t xml:space="preserve"> Maquinaria Eléctrica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714FAE" w:rsidRPr="00896E35">
        <w:rPr>
          <w:rFonts w:cstheme="minorHAnsi"/>
          <w:sz w:val="24"/>
          <w:szCs w:val="24"/>
          <w:lang w:val="es-419"/>
        </w:rPr>
        <w:t xml:space="preserve"> 6,3 millones; </w:t>
      </w:r>
      <w:r w:rsidR="00596695" w:rsidRPr="00896E35">
        <w:rPr>
          <w:rFonts w:cstheme="minorHAnsi"/>
          <w:sz w:val="24"/>
          <w:szCs w:val="24"/>
          <w:lang w:val="es-419"/>
        </w:rPr>
        <w:t>Productos Farmacéuticos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596695" w:rsidRPr="00896E35">
        <w:rPr>
          <w:rFonts w:cstheme="minorHAnsi"/>
          <w:sz w:val="24"/>
          <w:szCs w:val="24"/>
          <w:lang w:val="es-419"/>
        </w:rPr>
        <w:t xml:space="preserve"> 6,2 millones; </w:t>
      </w:r>
      <w:r w:rsidR="00D67BAA" w:rsidRPr="00896E35">
        <w:rPr>
          <w:rFonts w:cstheme="minorHAnsi"/>
          <w:sz w:val="24"/>
          <w:szCs w:val="24"/>
          <w:lang w:val="es-419"/>
        </w:rPr>
        <w:t>Plásticos y sus manufacturas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D67BAA" w:rsidRPr="00896E35">
        <w:rPr>
          <w:rFonts w:cstheme="minorHAnsi"/>
          <w:sz w:val="24"/>
          <w:szCs w:val="24"/>
          <w:lang w:val="es-419"/>
        </w:rPr>
        <w:t xml:space="preserve"> 6,1 Millones; </w:t>
      </w:r>
      <w:r w:rsidR="00887955" w:rsidRPr="00896E35">
        <w:rPr>
          <w:rFonts w:cstheme="minorHAnsi"/>
          <w:sz w:val="24"/>
          <w:szCs w:val="24"/>
          <w:lang w:val="es-419"/>
        </w:rPr>
        <w:t>Productos de Industrias Químicas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887955" w:rsidRPr="00896E35">
        <w:rPr>
          <w:rFonts w:cstheme="minorHAnsi"/>
          <w:sz w:val="24"/>
          <w:szCs w:val="24"/>
          <w:lang w:val="es-419"/>
        </w:rPr>
        <w:t xml:space="preserve"> 2,6 millones; </w:t>
      </w:r>
      <w:r w:rsidR="00867E74" w:rsidRPr="00896E35">
        <w:rPr>
          <w:rFonts w:cstheme="minorHAnsi"/>
          <w:sz w:val="24"/>
          <w:szCs w:val="24"/>
          <w:lang w:val="es-419"/>
        </w:rPr>
        <w:t>Mobiliario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867E74" w:rsidRPr="00896E35">
        <w:rPr>
          <w:rFonts w:cstheme="minorHAnsi"/>
          <w:sz w:val="24"/>
          <w:szCs w:val="24"/>
          <w:lang w:val="es-419"/>
        </w:rPr>
        <w:t xml:space="preserve"> 1,7 millones; </w:t>
      </w:r>
      <w:r w:rsidR="001E69C8" w:rsidRPr="00896E35">
        <w:rPr>
          <w:rFonts w:cstheme="minorHAnsi"/>
          <w:sz w:val="24"/>
          <w:szCs w:val="24"/>
          <w:lang w:val="es-419"/>
        </w:rPr>
        <w:t xml:space="preserve">Bebidas </w:t>
      </w:r>
      <w:r w:rsidR="00B70562" w:rsidRPr="00896E35">
        <w:rPr>
          <w:rFonts w:cstheme="minorHAnsi"/>
          <w:sz w:val="24"/>
          <w:szCs w:val="24"/>
          <w:lang w:val="es-419"/>
        </w:rPr>
        <w:t>A</w:t>
      </w:r>
      <w:r w:rsidR="001E69C8" w:rsidRPr="00896E35">
        <w:rPr>
          <w:rFonts w:cstheme="minorHAnsi"/>
          <w:sz w:val="24"/>
          <w:szCs w:val="24"/>
          <w:lang w:val="es-419"/>
        </w:rPr>
        <w:t>lcohólicas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1E69C8" w:rsidRPr="00896E35">
        <w:rPr>
          <w:rFonts w:cstheme="minorHAnsi"/>
          <w:sz w:val="24"/>
          <w:szCs w:val="24"/>
          <w:lang w:val="es-419"/>
        </w:rPr>
        <w:t xml:space="preserve"> 1,6 millones; </w:t>
      </w:r>
      <w:r w:rsidR="009C59CA" w:rsidRPr="00896E35">
        <w:rPr>
          <w:rFonts w:cstheme="minorHAnsi"/>
          <w:sz w:val="24"/>
          <w:szCs w:val="24"/>
          <w:lang w:val="es-419"/>
        </w:rPr>
        <w:t>Vehículos</w:t>
      </w:r>
      <w:r w:rsidR="007170F5" w:rsidRPr="00896E35">
        <w:rPr>
          <w:rFonts w:cstheme="minorHAnsi"/>
          <w:sz w:val="24"/>
          <w:szCs w:val="24"/>
          <w:lang w:val="es-419"/>
        </w:rPr>
        <w:t xml:space="preserve"> Automotores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7170F5" w:rsidRPr="00896E35">
        <w:rPr>
          <w:rFonts w:cstheme="minorHAnsi"/>
          <w:sz w:val="24"/>
          <w:szCs w:val="24"/>
          <w:lang w:val="es-419"/>
        </w:rPr>
        <w:t xml:space="preserve"> 1,6 millones; </w:t>
      </w:r>
      <w:r w:rsidR="009C59CA" w:rsidRPr="00896E35">
        <w:rPr>
          <w:rFonts w:cstheme="minorHAnsi"/>
          <w:sz w:val="24"/>
          <w:szCs w:val="24"/>
          <w:lang w:val="es-419"/>
        </w:rPr>
        <w:t>Cerámica</w:t>
      </w:r>
      <w:r w:rsidR="00534CC2" w:rsidRPr="00896E35">
        <w:rPr>
          <w:rFonts w:cstheme="minorHAnsi"/>
          <w:sz w:val="24"/>
          <w:szCs w:val="24"/>
          <w:lang w:val="es-419"/>
        </w:rPr>
        <w:t xml:space="preserve"> y Cemento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534CC2" w:rsidRPr="00896E35">
        <w:rPr>
          <w:rFonts w:cstheme="minorHAnsi"/>
          <w:sz w:val="24"/>
          <w:szCs w:val="24"/>
          <w:lang w:val="es-419"/>
        </w:rPr>
        <w:t xml:space="preserve"> 1,2 millones; </w:t>
      </w:r>
      <w:r w:rsidR="00126740" w:rsidRPr="00896E35">
        <w:rPr>
          <w:rFonts w:cstheme="minorHAnsi"/>
          <w:sz w:val="24"/>
          <w:szCs w:val="24"/>
          <w:lang w:val="es-419"/>
        </w:rPr>
        <w:t>Vidrio y Manufacturas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126740" w:rsidRPr="00896E35">
        <w:rPr>
          <w:rFonts w:cstheme="minorHAnsi"/>
          <w:sz w:val="24"/>
          <w:szCs w:val="24"/>
          <w:lang w:val="es-419"/>
        </w:rPr>
        <w:t xml:space="preserve"> </w:t>
      </w:r>
      <w:r w:rsidR="00C211D0" w:rsidRPr="00896E35">
        <w:rPr>
          <w:rFonts w:cstheme="minorHAnsi"/>
          <w:sz w:val="24"/>
          <w:szCs w:val="24"/>
          <w:lang w:val="es-419"/>
        </w:rPr>
        <w:t xml:space="preserve">0,8 millones; Pieles </w:t>
      </w:r>
      <w:r w:rsidR="00A44B84" w:rsidRPr="00896E35">
        <w:rPr>
          <w:rFonts w:cstheme="minorHAnsi"/>
          <w:sz w:val="24"/>
          <w:szCs w:val="24"/>
          <w:lang w:val="es-419"/>
        </w:rPr>
        <w:t>Crudas o Semiprocesadas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A44B84" w:rsidRPr="00896E35">
        <w:rPr>
          <w:rFonts w:cstheme="minorHAnsi"/>
          <w:sz w:val="24"/>
          <w:szCs w:val="24"/>
          <w:lang w:val="es-419"/>
        </w:rPr>
        <w:t xml:space="preserve"> </w:t>
      </w:r>
      <w:r w:rsidR="00C211D0" w:rsidRPr="00896E35">
        <w:rPr>
          <w:rFonts w:cstheme="minorHAnsi"/>
          <w:sz w:val="24"/>
          <w:szCs w:val="24"/>
          <w:lang w:val="es-419"/>
        </w:rPr>
        <w:t>0,6</w:t>
      </w:r>
      <w:r w:rsidR="00A44B84" w:rsidRPr="00896E35">
        <w:rPr>
          <w:rFonts w:cstheme="minorHAnsi"/>
          <w:sz w:val="24"/>
          <w:szCs w:val="24"/>
          <w:lang w:val="es-419"/>
        </w:rPr>
        <w:t xml:space="preserve"> millones</w:t>
      </w:r>
      <w:r w:rsidR="009C59CA" w:rsidRPr="00896E35">
        <w:rPr>
          <w:rFonts w:cstheme="minorHAnsi"/>
          <w:sz w:val="24"/>
          <w:szCs w:val="24"/>
          <w:lang w:val="es-419"/>
        </w:rPr>
        <w:t>; Manufacturas de Hierro y Acero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4B4AA5" w:rsidRPr="00896E35">
        <w:rPr>
          <w:rFonts w:cstheme="minorHAnsi"/>
          <w:sz w:val="24"/>
          <w:szCs w:val="24"/>
          <w:lang w:val="es-419"/>
        </w:rPr>
        <w:t xml:space="preserve"> 0,5 millones; </w:t>
      </w:r>
      <w:r w:rsidR="00116096" w:rsidRPr="00896E35">
        <w:rPr>
          <w:rFonts w:cstheme="minorHAnsi"/>
          <w:sz w:val="24"/>
          <w:szCs w:val="24"/>
          <w:lang w:val="es-419"/>
        </w:rPr>
        <w:t>Caucho y manufactura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116096" w:rsidRPr="00896E35">
        <w:rPr>
          <w:rFonts w:cstheme="minorHAnsi"/>
          <w:sz w:val="24"/>
          <w:szCs w:val="24"/>
          <w:lang w:val="es-419"/>
        </w:rPr>
        <w:t xml:space="preserve"> 0,</w:t>
      </w:r>
      <w:r w:rsidR="000C1C01" w:rsidRPr="00896E35">
        <w:rPr>
          <w:rFonts w:cstheme="minorHAnsi"/>
          <w:sz w:val="24"/>
          <w:szCs w:val="24"/>
          <w:lang w:val="es-419"/>
        </w:rPr>
        <w:t xml:space="preserve">4 millones; </w:t>
      </w:r>
      <w:r w:rsidR="00B70562" w:rsidRPr="00896E35">
        <w:rPr>
          <w:rFonts w:cstheme="minorHAnsi"/>
          <w:sz w:val="24"/>
          <w:szCs w:val="24"/>
          <w:lang w:val="es-419"/>
        </w:rPr>
        <w:t>Calzados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B70562" w:rsidRPr="00896E35">
        <w:rPr>
          <w:rFonts w:cstheme="minorHAnsi"/>
          <w:sz w:val="24"/>
          <w:szCs w:val="24"/>
          <w:lang w:val="es-419"/>
        </w:rPr>
        <w:t xml:space="preserve"> 0,2 millones; </w:t>
      </w:r>
      <w:r w:rsidR="002F2777" w:rsidRPr="00896E35">
        <w:rPr>
          <w:rFonts w:cstheme="minorHAnsi"/>
          <w:sz w:val="24"/>
          <w:szCs w:val="24"/>
          <w:lang w:val="es-419"/>
        </w:rPr>
        <w:t>Tejidos y Prendas de Vestir</w:t>
      </w:r>
      <w:r w:rsidR="00130F1A">
        <w:rPr>
          <w:rFonts w:cstheme="minorHAnsi"/>
          <w:sz w:val="24"/>
          <w:szCs w:val="24"/>
          <w:lang w:val="es-419"/>
        </w:rPr>
        <w:t>:</w:t>
      </w:r>
      <w:r w:rsidR="002F2777" w:rsidRPr="00896E35">
        <w:rPr>
          <w:rFonts w:cstheme="minorHAnsi"/>
          <w:sz w:val="24"/>
          <w:szCs w:val="24"/>
          <w:lang w:val="es-419"/>
        </w:rPr>
        <w:t xml:space="preserve"> </w:t>
      </w:r>
      <w:r w:rsidR="00936D87" w:rsidRPr="00896E35">
        <w:rPr>
          <w:rFonts w:cstheme="minorHAnsi"/>
          <w:sz w:val="24"/>
          <w:szCs w:val="24"/>
          <w:lang w:val="es-419"/>
        </w:rPr>
        <w:t xml:space="preserve">0,2 millones; </w:t>
      </w:r>
      <w:r w:rsidR="001F0B4E" w:rsidRPr="00896E35">
        <w:rPr>
          <w:rFonts w:cstheme="minorHAnsi"/>
          <w:sz w:val="24"/>
          <w:szCs w:val="24"/>
          <w:lang w:val="es-419"/>
        </w:rPr>
        <w:t>el resto de manufactura, cantidades menores.</w:t>
      </w:r>
    </w:p>
    <w:p w14:paraId="6FCF151D" w14:textId="4CF8B93E" w:rsidR="00282E15" w:rsidRPr="009322A7" w:rsidRDefault="00282E15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Principales Problemas</w:t>
      </w:r>
    </w:p>
    <w:p w14:paraId="7CE76CBA" w14:textId="2F20CE54" w:rsidR="00A96BDD" w:rsidRPr="009322A7" w:rsidRDefault="00A96BDD" w:rsidP="00A96BDD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Cuando vamos a la Encuesta de Coyuntura de CONINDUSTRIA del II Trimestre de 2021</w:t>
      </w:r>
      <w:r w:rsidR="000D447B" w:rsidRPr="009322A7">
        <w:rPr>
          <w:rFonts w:cstheme="minorHAnsi"/>
          <w:sz w:val="24"/>
          <w:szCs w:val="24"/>
          <w:lang w:val="es-419"/>
        </w:rPr>
        <w:t xml:space="preserve"> encontramos que los principales problemas que enfrentan los empresarios </w:t>
      </w:r>
      <w:r w:rsidR="00B95BC5" w:rsidRPr="009322A7">
        <w:rPr>
          <w:rFonts w:cstheme="minorHAnsi"/>
          <w:sz w:val="24"/>
          <w:szCs w:val="24"/>
          <w:lang w:val="es-419"/>
        </w:rPr>
        <w:t>industriales</w:t>
      </w:r>
      <w:r w:rsidR="003E3243" w:rsidRPr="009322A7">
        <w:rPr>
          <w:rFonts w:cstheme="minorHAnsi"/>
          <w:sz w:val="24"/>
          <w:szCs w:val="24"/>
          <w:lang w:val="es-419"/>
        </w:rPr>
        <w:t xml:space="preserve"> son, en orden</w:t>
      </w:r>
      <w:r w:rsidR="00545BAC">
        <w:rPr>
          <w:rFonts w:cstheme="minorHAnsi"/>
          <w:sz w:val="24"/>
          <w:szCs w:val="24"/>
          <w:lang w:val="es-419"/>
        </w:rPr>
        <w:t xml:space="preserve"> de importancia</w:t>
      </w:r>
      <w:r w:rsidR="003E3243" w:rsidRPr="009322A7">
        <w:rPr>
          <w:rFonts w:cstheme="minorHAnsi"/>
          <w:sz w:val="24"/>
          <w:szCs w:val="24"/>
          <w:lang w:val="es-419"/>
        </w:rPr>
        <w:t>:</w:t>
      </w:r>
    </w:p>
    <w:p w14:paraId="3E4F4F75" w14:textId="0C630D1F" w:rsidR="003E3243" w:rsidRPr="009322A7" w:rsidRDefault="00CB5E70" w:rsidP="003E324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Baja Demanda Nacional</w:t>
      </w:r>
      <w:r w:rsidR="0027694B">
        <w:rPr>
          <w:rFonts w:cstheme="minorHAnsi"/>
          <w:sz w:val="24"/>
          <w:szCs w:val="24"/>
          <w:lang w:val="es-419"/>
        </w:rPr>
        <w:t>: El</w:t>
      </w:r>
      <w:r w:rsidRPr="009322A7">
        <w:rPr>
          <w:rFonts w:cstheme="minorHAnsi"/>
          <w:sz w:val="24"/>
          <w:szCs w:val="24"/>
          <w:lang w:val="es-419"/>
        </w:rPr>
        <w:t xml:space="preserve"> 78% de l</w:t>
      </w:r>
      <w:r w:rsidR="0027694B">
        <w:rPr>
          <w:rFonts w:cstheme="minorHAnsi"/>
          <w:sz w:val="24"/>
          <w:szCs w:val="24"/>
          <w:lang w:val="es-419"/>
        </w:rPr>
        <w:t>o</w:t>
      </w:r>
      <w:r w:rsidRPr="009322A7">
        <w:rPr>
          <w:rFonts w:cstheme="minorHAnsi"/>
          <w:sz w:val="24"/>
          <w:szCs w:val="24"/>
          <w:lang w:val="es-419"/>
        </w:rPr>
        <w:t xml:space="preserve">s </w:t>
      </w:r>
      <w:r w:rsidR="00545BAC">
        <w:rPr>
          <w:rFonts w:cstheme="minorHAnsi"/>
          <w:sz w:val="24"/>
          <w:szCs w:val="24"/>
          <w:lang w:val="es-419"/>
        </w:rPr>
        <w:t>e</w:t>
      </w:r>
      <w:r w:rsidR="0027694B">
        <w:rPr>
          <w:rFonts w:cstheme="minorHAnsi"/>
          <w:sz w:val="24"/>
          <w:szCs w:val="24"/>
          <w:lang w:val="es-419"/>
        </w:rPr>
        <w:t xml:space="preserve">stablecimientos encuestados </w:t>
      </w:r>
      <w:r w:rsidR="00353638">
        <w:rPr>
          <w:rFonts w:cstheme="minorHAnsi"/>
          <w:sz w:val="24"/>
          <w:szCs w:val="24"/>
          <w:lang w:val="es-419"/>
        </w:rPr>
        <w:t>manifiesta que la Baja Demanda de sus Productos es el principal problema que enfrenta la empresa.</w:t>
      </w:r>
      <w:r w:rsidR="00712F40" w:rsidRPr="009322A7">
        <w:rPr>
          <w:rFonts w:cstheme="minorHAnsi"/>
          <w:sz w:val="24"/>
          <w:szCs w:val="24"/>
          <w:lang w:val="es-419"/>
        </w:rPr>
        <w:t xml:space="preserve"> Esta repuesta es obvia. La manufactura no se activa por la simple razón de que no existe demanda para sus productos</w:t>
      </w:r>
      <w:r w:rsidR="001418A7" w:rsidRPr="009322A7">
        <w:rPr>
          <w:rFonts w:cstheme="minorHAnsi"/>
          <w:sz w:val="24"/>
          <w:szCs w:val="24"/>
          <w:lang w:val="es-419"/>
        </w:rPr>
        <w:t>, y la conclusión también</w:t>
      </w:r>
      <w:r w:rsidR="009D19AD">
        <w:rPr>
          <w:rFonts w:cstheme="minorHAnsi"/>
          <w:sz w:val="24"/>
          <w:szCs w:val="24"/>
          <w:lang w:val="es-419"/>
        </w:rPr>
        <w:t xml:space="preserve"> es</w:t>
      </w:r>
      <w:r w:rsidR="001418A7" w:rsidRPr="009322A7">
        <w:rPr>
          <w:rFonts w:cstheme="minorHAnsi"/>
          <w:sz w:val="24"/>
          <w:szCs w:val="24"/>
          <w:lang w:val="es-419"/>
        </w:rPr>
        <w:t xml:space="preserve"> obvia, mientras no</w:t>
      </w:r>
      <w:r w:rsidR="00874660">
        <w:rPr>
          <w:rFonts w:cstheme="minorHAnsi"/>
          <w:sz w:val="24"/>
          <w:szCs w:val="24"/>
          <w:lang w:val="es-419"/>
        </w:rPr>
        <w:t xml:space="preserve"> aumente la demanda no aumentará</w:t>
      </w:r>
      <w:r w:rsidR="001418A7" w:rsidRPr="009322A7">
        <w:rPr>
          <w:rFonts w:cstheme="minorHAnsi"/>
          <w:sz w:val="24"/>
          <w:szCs w:val="24"/>
          <w:lang w:val="es-419"/>
        </w:rPr>
        <w:t xml:space="preserve"> la producción.</w:t>
      </w:r>
      <w:r w:rsidR="001E2673" w:rsidRPr="009322A7">
        <w:rPr>
          <w:rFonts w:cstheme="minorHAnsi"/>
          <w:sz w:val="24"/>
          <w:szCs w:val="24"/>
          <w:lang w:val="es-419"/>
        </w:rPr>
        <w:t xml:space="preserve"> Con el desplome del sector petrolero y otros sectores </w:t>
      </w:r>
      <w:r w:rsidR="00870CDF">
        <w:rPr>
          <w:rFonts w:cstheme="minorHAnsi"/>
          <w:sz w:val="24"/>
          <w:szCs w:val="24"/>
          <w:lang w:val="es-419"/>
        </w:rPr>
        <w:t>de la economía</w:t>
      </w:r>
      <w:r w:rsidR="00874660">
        <w:rPr>
          <w:rFonts w:cstheme="minorHAnsi"/>
          <w:sz w:val="24"/>
          <w:szCs w:val="24"/>
          <w:lang w:val="es-419"/>
        </w:rPr>
        <w:t>,</w:t>
      </w:r>
      <w:r w:rsidR="00870CDF">
        <w:rPr>
          <w:rFonts w:cstheme="minorHAnsi"/>
          <w:sz w:val="24"/>
          <w:szCs w:val="24"/>
          <w:lang w:val="es-419"/>
        </w:rPr>
        <w:t xml:space="preserve"> </w:t>
      </w:r>
      <w:r w:rsidR="001E2673" w:rsidRPr="009322A7">
        <w:rPr>
          <w:rFonts w:cstheme="minorHAnsi"/>
          <w:sz w:val="24"/>
          <w:szCs w:val="24"/>
          <w:lang w:val="es-419"/>
        </w:rPr>
        <w:t xml:space="preserve">la caída del ingreso de los venezolanos fue </w:t>
      </w:r>
      <w:r w:rsidR="00D50E97" w:rsidRPr="009322A7">
        <w:rPr>
          <w:rFonts w:cstheme="minorHAnsi"/>
          <w:sz w:val="24"/>
          <w:szCs w:val="24"/>
          <w:lang w:val="es-419"/>
        </w:rPr>
        <w:t xml:space="preserve">espectacular y con ello </w:t>
      </w:r>
      <w:r w:rsidR="00874660" w:rsidRPr="001727E4">
        <w:rPr>
          <w:rFonts w:cstheme="minorHAnsi"/>
          <w:sz w:val="24"/>
          <w:szCs w:val="24"/>
          <w:lang w:val="es-419"/>
        </w:rPr>
        <w:t>de la</w:t>
      </w:r>
      <w:r w:rsidR="00D50E97" w:rsidRPr="001727E4">
        <w:rPr>
          <w:rFonts w:cstheme="minorHAnsi"/>
          <w:sz w:val="24"/>
          <w:szCs w:val="24"/>
          <w:lang w:val="es-419"/>
        </w:rPr>
        <w:t xml:space="preserve"> demanda de bienes y servicios.</w:t>
      </w:r>
      <w:r w:rsidR="00D53FA3" w:rsidRPr="001727E4">
        <w:rPr>
          <w:rFonts w:cstheme="minorHAnsi"/>
          <w:sz w:val="24"/>
          <w:szCs w:val="24"/>
          <w:lang w:val="es-419"/>
        </w:rPr>
        <w:t xml:space="preserve"> Lo </w:t>
      </w:r>
      <w:r w:rsidR="00BF7E6A" w:rsidRPr="001727E4">
        <w:rPr>
          <w:rFonts w:cstheme="minorHAnsi"/>
          <w:sz w:val="24"/>
          <w:szCs w:val="24"/>
          <w:lang w:val="es-419"/>
        </w:rPr>
        <w:t>más</w:t>
      </w:r>
      <w:r w:rsidR="00D53FA3" w:rsidRPr="001727E4">
        <w:rPr>
          <w:rFonts w:cstheme="minorHAnsi"/>
          <w:sz w:val="24"/>
          <w:szCs w:val="24"/>
          <w:lang w:val="es-419"/>
        </w:rPr>
        <w:t xml:space="preserve"> razonable es decir que</w:t>
      </w:r>
      <w:r w:rsidR="00874660" w:rsidRPr="001727E4">
        <w:rPr>
          <w:rFonts w:cstheme="minorHAnsi"/>
          <w:sz w:val="24"/>
          <w:szCs w:val="24"/>
          <w:lang w:val="es-419"/>
        </w:rPr>
        <w:t>,</w:t>
      </w:r>
      <w:r w:rsidR="00D53FA3" w:rsidRPr="001727E4">
        <w:rPr>
          <w:rFonts w:cstheme="minorHAnsi"/>
          <w:sz w:val="24"/>
          <w:szCs w:val="24"/>
          <w:lang w:val="es-419"/>
        </w:rPr>
        <w:t xml:space="preserve"> mientras no haya un cambio en el modelo político </w:t>
      </w:r>
      <w:r w:rsidR="00870CDF" w:rsidRPr="001727E4">
        <w:rPr>
          <w:rFonts w:cstheme="minorHAnsi"/>
          <w:sz w:val="24"/>
          <w:szCs w:val="24"/>
          <w:lang w:val="es-419"/>
        </w:rPr>
        <w:t xml:space="preserve">y económico </w:t>
      </w:r>
      <w:r w:rsidR="00D53FA3" w:rsidRPr="001727E4">
        <w:rPr>
          <w:rFonts w:cstheme="minorHAnsi"/>
          <w:sz w:val="24"/>
          <w:szCs w:val="24"/>
          <w:lang w:val="es-419"/>
        </w:rPr>
        <w:t xml:space="preserve">no podemos esperar una reactivación </w:t>
      </w:r>
      <w:r w:rsidR="000B71D6" w:rsidRPr="001727E4">
        <w:rPr>
          <w:rFonts w:cstheme="minorHAnsi"/>
          <w:sz w:val="24"/>
          <w:szCs w:val="24"/>
          <w:lang w:val="es-419"/>
        </w:rPr>
        <w:t>económica, incluyendo la del sector industrial, que ha trabajado</w:t>
      </w:r>
      <w:r w:rsidR="005F1EF1" w:rsidRPr="001727E4">
        <w:rPr>
          <w:rFonts w:cstheme="minorHAnsi"/>
          <w:sz w:val="24"/>
          <w:szCs w:val="24"/>
          <w:lang w:val="es-419"/>
        </w:rPr>
        <w:t xml:space="preserve"> tradicional y casi exclusivamente </w:t>
      </w:r>
      <w:r w:rsidR="000B71D6" w:rsidRPr="001727E4">
        <w:rPr>
          <w:rFonts w:cstheme="minorHAnsi"/>
          <w:sz w:val="24"/>
          <w:szCs w:val="24"/>
          <w:lang w:val="es-419"/>
        </w:rPr>
        <w:t>para el mercado interno.</w:t>
      </w:r>
      <w:r w:rsidR="00A11057" w:rsidRPr="001727E4">
        <w:rPr>
          <w:rFonts w:cstheme="minorHAnsi"/>
          <w:sz w:val="24"/>
          <w:szCs w:val="24"/>
          <w:lang w:val="es-419"/>
        </w:rPr>
        <w:t xml:space="preserve"> </w:t>
      </w:r>
      <w:r w:rsidR="003974B9" w:rsidRPr="001727E4">
        <w:rPr>
          <w:rFonts w:cstheme="minorHAnsi"/>
          <w:sz w:val="24"/>
          <w:szCs w:val="24"/>
          <w:lang w:val="es-419"/>
        </w:rPr>
        <w:t xml:space="preserve">La baja </w:t>
      </w:r>
      <w:r w:rsidR="00874660" w:rsidRPr="001727E4">
        <w:rPr>
          <w:rFonts w:cstheme="minorHAnsi"/>
          <w:sz w:val="24"/>
          <w:szCs w:val="24"/>
          <w:lang w:val="es-419"/>
        </w:rPr>
        <w:t>en</w:t>
      </w:r>
      <w:r w:rsidR="003974B9" w:rsidRPr="001727E4">
        <w:rPr>
          <w:rFonts w:cstheme="minorHAnsi"/>
          <w:sz w:val="24"/>
          <w:szCs w:val="24"/>
          <w:lang w:val="es-419"/>
        </w:rPr>
        <w:t xml:space="preserve"> la demanda </w:t>
      </w:r>
      <w:r w:rsidR="00DE002D" w:rsidRPr="001727E4">
        <w:rPr>
          <w:rFonts w:cstheme="minorHAnsi"/>
          <w:sz w:val="24"/>
          <w:szCs w:val="24"/>
          <w:lang w:val="es-419"/>
        </w:rPr>
        <w:t>está</w:t>
      </w:r>
      <w:r w:rsidR="003974B9" w:rsidRPr="001727E4">
        <w:rPr>
          <w:rFonts w:cstheme="minorHAnsi"/>
          <w:sz w:val="24"/>
          <w:szCs w:val="24"/>
          <w:lang w:val="es-419"/>
        </w:rPr>
        <w:t xml:space="preserve"> directamente relacionada </w:t>
      </w:r>
      <w:r w:rsidR="00DE002D" w:rsidRPr="001727E4">
        <w:rPr>
          <w:rFonts w:cstheme="minorHAnsi"/>
          <w:sz w:val="24"/>
          <w:szCs w:val="24"/>
          <w:lang w:val="es-419"/>
        </w:rPr>
        <w:t>a la disminución del ingreso de la población</w:t>
      </w:r>
      <w:r w:rsidR="00DE002D">
        <w:rPr>
          <w:rFonts w:cstheme="minorHAnsi"/>
          <w:sz w:val="24"/>
          <w:szCs w:val="24"/>
          <w:lang w:val="es-419"/>
        </w:rPr>
        <w:t xml:space="preserve"> trabajadora. </w:t>
      </w:r>
      <w:r w:rsidR="00A11057">
        <w:rPr>
          <w:rFonts w:cstheme="minorHAnsi"/>
          <w:sz w:val="24"/>
          <w:szCs w:val="24"/>
          <w:lang w:val="es-419"/>
        </w:rPr>
        <w:t xml:space="preserve">Un estudio reciente de la UCAB muestra que el </w:t>
      </w:r>
      <w:r w:rsidR="005A0E0D">
        <w:rPr>
          <w:rFonts w:cstheme="minorHAnsi"/>
          <w:sz w:val="24"/>
          <w:szCs w:val="24"/>
          <w:lang w:val="es-419"/>
        </w:rPr>
        <w:t xml:space="preserve">84,5% de los trabajadores se encuentra en la </w:t>
      </w:r>
      <w:r w:rsidR="005A0E0D">
        <w:rPr>
          <w:rFonts w:cstheme="minorHAnsi"/>
          <w:sz w:val="24"/>
          <w:szCs w:val="24"/>
          <w:lang w:val="es-419"/>
        </w:rPr>
        <w:lastRenderedPageBreak/>
        <w:t>informalidad</w:t>
      </w:r>
      <w:r w:rsidR="00EE5CE5">
        <w:rPr>
          <w:rStyle w:val="FootnoteReference"/>
          <w:rFonts w:cstheme="minorHAnsi"/>
          <w:sz w:val="24"/>
          <w:szCs w:val="24"/>
          <w:lang w:val="es-419"/>
        </w:rPr>
        <w:footnoteReference w:id="4"/>
      </w:r>
      <w:r w:rsidR="00EE5CE5">
        <w:rPr>
          <w:rFonts w:cstheme="minorHAnsi"/>
          <w:sz w:val="24"/>
          <w:szCs w:val="24"/>
          <w:lang w:val="es-419"/>
        </w:rPr>
        <w:t>, proporción alineada a la caída de la demanda interna de la economía.</w:t>
      </w:r>
    </w:p>
    <w:p w14:paraId="6D9E9A14" w14:textId="23A3DAC7" w:rsidR="00B95BC5" w:rsidRPr="001727E4" w:rsidRDefault="00E831BF" w:rsidP="003E324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 xml:space="preserve">Escasez de Gasolina y Combustible para el </w:t>
      </w:r>
      <w:r w:rsidR="00263547" w:rsidRPr="009322A7">
        <w:rPr>
          <w:rFonts w:cstheme="minorHAnsi"/>
          <w:b/>
          <w:bCs/>
          <w:sz w:val="24"/>
          <w:szCs w:val="24"/>
          <w:lang w:val="es-419"/>
        </w:rPr>
        <w:t>T</w:t>
      </w:r>
      <w:r w:rsidRPr="009322A7">
        <w:rPr>
          <w:rFonts w:cstheme="minorHAnsi"/>
          <w:b/>
          <w:bCs/>
          <w:sz w:val="24"/>
          <w:szCs w:val="24"/>
          <w:lang w:val="es-419"/>
        </w:rPr>
        <w:t>ransporte</w:t>
      </w:r>
      <w:r w:rsidR="00704267" w:rsidRPr="009322A7">
        <w:rPr>
          <w:rFonts w:cstheme="minorHAnsi"/>
          <w:sz w:val="24"/>
          <w:szCs w:val="24"/>
          <w:lang w:val="es-419"/>
        </w:rPr>
        <w:t>: Este problema</w:t>
      </w:r>
      <w:r w:rsidR="00715335" w:rsidRPr="009322A7">
        <w:rPr>
          <w:rFonts w:cstheme="minorHAnsi"/>
          <w:sz w:val="24"/>
          <w:szCs w:val="24"/>
          <w:lang w:val="es-419"/>
        </w:rPr>
        <w:t xml:space="preserve"> en su magnitud actual es relativamente nuevo. </w:t>
      </w:r>
      <w:r w:rsidR="004E4F99" w:rsidRPr="009322A7">
        <w:rPr>
          <w:rFonts w:cstheme="minorHAnsi"/>
          <w:sz w:val="24"/>
          <w:szCs w:val="24"/>
          <w:lang w:val="es-419"/>
        </w:rPr>
        <w:t xml:space="preserve">Afecta gravemente al 74% de los encuestados. </w:t>
      </w:r>
      <w:r w:rsidR="00415A52" w:rsidRPr="001727E4">
        <w:rPr>
          <w:rFonts w:cstheme="minorHAnsi"/>
          <w:sz w:val="24"/>
          <w:szCs w:val="24"/>
          <w:lang w:val="es-419"/>
        </w:rPr>
        <w:t>Es un problema</w:t>
      </w:r>
      <w:r w:rsidR="002776A5" w:rsidRPr="001727E4">
        <w:rPr>
          <w:rFonts w:cstheme="minorHAnsi"/>
          <w:sz w:val="24"/>
          <w:szCs w:val="24"/>
          <w:lang w:val="es-419"/>
        </w:rPr>
        <w:t xml:space="preserve"> </w:t>
      </w:r>
      <w:r w:rsidR="00415A52">
        <w:rPr>
          <w:rFonts w:cstheme="minorHAnsi"/>
          <w:sz w:val="24"/>
          <w:szCs w:val="24"/>
          <w:lang w:val="es-419"/>
        </w:rPr>
        <w:t>muy grave de aparición relativamente reciente</w:t>
      </w:r>
      <w:r w:rsidR="00715335" w:rsidRPr="009322A7">
        <w:rPr>
          <w:rFonts w:cstheme="minorHAnsi"/>
          <w:sz w:val="24"/>
          <w:szCs w:val="24"/>
          <w:lang w:val="es-419"/>
        </w:rPr>
        <w:t xml:space="preserve"> </w:t>
      </w:r>
      <w:r w:rsidR="006C4159">
        <w:rPr>
          <w:rFonts w:cstheme="minorHAnsi"/>
          <w:sz w:val="24"/>
          <w:szCs w:val="24"/>
          <w:lang w:val="es-419"/>
        </w:rPr>
        <w:t>dado que para el II Trimestre de 2019 no aparecería individualizado.</w:t>
      </w:r>
      <w:r w:rsidR="00F0146E" w:rsidRPr="009322A7">
        <w:rPr>
          <w:rFonts w:cstheme="minorHAnsi"/>
          <w:sz w:val="24"/>
          <w:szCs w:val="24"/>
          <w:lang w:val="es-419"/>
        </w:rPr>
        <w:t xml:space="preserve"> Este </w:t>
      </w:r>
      <w:r w:rsidR="00A50F7D">
        <w:rPr>
          <w:rFonts w:cstheme="minorHAnsi"/>
          <w:sz w:val="24"/>
          <w:szCs w:val="24"/>
          <w:lang w:val="es-419"/>
        </w:rPr>
        <w:t>problema</w:t>
      </w:r>
      <w:r w:rsidR="00F0146E" w:rsidRPr="009322A7">
        <w:rPr>
          <w:rFonts w:cstheme="minorHAnsi"/>
          <w:sz w:val="24"/>
          <w:szCs w:val="24"/>
          <w:lang w:val="es-419"/>
        </w:rPr>
        <w:t xml:space="preserve"> </w:t>
      </w:r>
      <w:r w:rsidR="00F0146E" w:rsidRPr="001727E4">
        <w:rPr>
          <w:rFonts w:cstheme="minorHAnsi"/>
          <w:sz w:val="24"/>
          <w:szCs w:val="24"/>
          <w:lang w:val="es-419"/>
        </w:rPr>
        <w:t>afecta la llegada de materias primas a la planta y el embarque de mercancías</w:t>
      </w:r>
      <w:r w:rsidR="00A50F7D" w:rsidRPr="001727E4">
        <w:rPr>
          <w:rFonts w:cstheme="minorHAnsi"/>
          <w:sz w:val="24"/>
          <w:szCs w:val="24"/>
          <w:lang w:val="es-419"/>
        </w:rPr>
        <w:t xml:space="preserve"> terminadas</w:t>
      </w:r>
      <w:r w:rsidR="00F0146E" w:rsidRPr="001727E4">
        <w:rPr>
          <w:rFonts w:cstheme="minorHAnsi"/>
          <w:sz w:val="24"/>
          <w:szCs w:val="24"/>
          <w:lang w:val="es-419"/>
        </w:rPr>
        <w:t xml:space="preserve">, </w:t>
      </w:r>
      <w:r w:rsidR="002776A5" w:rsidRPr="001727E4">
        <w:rPr>
          <w:rFonts w:cstheme="minorHAnsi"/>
          <w:sz w:val="24"/>
          <w:szCs w:val="24"/>
          <w:lang w:val="es-419"/>
        </w:rPr>
        <w:t>y</w:t>
      </w:r>
      <w:r w:rsidR="00F0146E" w:rsidRPr="001727E4">
        <w:rPr>
          <w:rFonts w:cstheme="minorHAnsi"/>
          <w:sz w:val="24"/>
          <w:szCs w:val="24"/>
          <w:lang w:val="es-419"/>
        </w:rPr>
        <w:t xml:space="preserve"> también afecta el traslado de los trabajadores </w:t>
      </w:r>
      <w:r w:rsidR="002776A5" w:rsidRPr="001727E4">
        <w:rPr>
          <w:rFonts w:cstheme="minorHAnsi"/>
          <w:sz w:val="24"/>
          <w:szCs w:val="24"/>
          <w:lang w:val="es-419"/>
        </w:rPr>
        <w:t>lo cual</w:t>
      </w:r>
      <w:r w:rsidR="002B387F" w:rsidRPr="001727E4">
        <w:rPr>
          <w:rFonts w:cstheme="minorHAnsi"/>
          <w:sz w:val="24"/>
          <w:szCs w:val="24"/>
          <w:lang w:val="es-419"/>
        </w:rPr>
        <w:t xml:space="preserve"> tiene implicaciones</w:t>
      </w:r>
      <w:r w:rsidR="00F0146E" w:rsidRPr="001727E4">
        <w:rPr>
          <w:rFonts w:cstheme="minorHAnsi"/>
          <w:sz w:val="24"/>
          <w:szCs w:val="24"/>
          <w:lang w:val="es-419"/>
        </w:rPr>
        <w:t xml:space="preserve"> no s</w:t>
      </w:r>
      <w:r w:rsidR="002776A5" w:rsidRPr="001727E4">
        <w:rPr>
          <w:rFonts w:cstheme="minorHAnsi"/>
          <w:sz w:val="24"/>
          <w:szCs w:val="24"/>
          <w:lang w:val="es-419"/>
        </w:rPr>
        <w:t>ó</w:t>
      </w:r>
      <w:r w:rsidR="00F0146E" w:rsidRPr="001727E4">
        <w:rPr>
          <w:rFonts w:cstheme="minorHAnsi"/>
          <w:sz w:val="24"/>
          <w:szCs w:val="24"/>
          <w:lang w:val="es-419"/>
        </w:rPr>
        <w:t>lo</w:t>
      </w:r>
      <w:r w:rsidR="002776A5" w:rsidRPr="001727E4">
        <w:rPr>
          <w:rFonts w:cstheme="minorHAnsi"/>
          <w:sz w:val="24"/>
          <w:szCs w:val="24"/>
          <w:lang w:val="es-419"/>
        </w:rPr>
        <w:t xml:space="preserve"> en lo</w:t>
      </w:r>
      <w:r w:rsidR="00F0146E" w:rsidRPr="001727E4">
        <w:rPr>
          <w:rFonts w:cstheme="minorHAnsi"/>
          <w:sz w:val="24"/>
          <w:szCs w:val="24"/>
          <w:lang w:val="es-419"/>
        </w:rPr>
        <w:t xml:space="preserve"> relativo a volúmenes </w:t>
      </w:r>
      <w:r w:rsidR="002B387F" w:rsidRPr="001727E4">
        <w:rPr>
          <w:rFonts w:cstheme="minorHAnsi"/>
          <w:sz w:val="24"/>
          <w:szCs w:val="24"/>
          <w:lang w:val="es-419"/>
        </w:rPr>
        <w:t>de producción</w:t>
      </w:r>
      <w:r w:rsidR="002776A5" w:rsidRPr="001727E4">
        <w:rPr>
          <w:rFonts w:cstheme="minorHAnsi"/>
          <w:sz w:val="24"/>
          <w:szCs w:val="24"/>
          <w:lang w:val="es-419"/>
        </w:rPr>
        <w:t>,</w:t>
      </w:r>
      <w:r w:rsidR="002B387F" w:rsidRPr="001727E4">
        <w:rPr>
          <w:rFonts w:cstheme="minorHAnsi"/>
          <w:sz w:val="24"/>
          <w:szCs w:val="24"/>
          <w:lang w:val="es-419"/>
        </w:rPr>
        <w:t xml:space="preserve"> </w:t>
      </w:r>
      <w:r w:rsidR="00F0146E" w:rsidRPr="001727E4">
        <w:rPr>
          <w:rFonts w:cstheme="minorHAnsi"/>
          <w:sz w:val="24"/>
          <w:szCs w:val="24"/>
          <w:lang w:val="es-419"/>
        </w:rPr>
        <w:t xml:space="preserve">sino también </w:t>
      </w:r>
      <w:r w:rsidR="002776A5" w:rsidRPr="001727E4">
        <w:rPr>
          <w:rFonts w:cstheme="minorHAnsi"/>
          <w:sz w:val="24"/>
          <w:szCs w:val="24"/>
          <w:lang w:val="es-419"/>
        </w:rPr>
        <w:t xml:space="preserve">en </w:t>
      </w:r>
      <w:r w:rsidR="00F0146E" w:rsidRPr="001727E4">
        <w:rPr>
          <w:rFonts w:cstheme="minorHAnsi"/>
          <w:sz w:val="24"/>
          <w:szCs w:val="24"/>
          <w:lang w:val="es-419"/>
        </w:rPr>
        <w:t>su costo</w:t>
      </w:r>
      <w:r w:rsidR="002B387F" w:rsidRPr="001727E4">
        <w:rPr>
          <w:rFonts w:cstheme="minorHAnsi"/>
          <w:sz w:val="24"/>
          <w:szCs w:val="24"/>
          <w:lang w:val="es-419"/>
        </w:rPr>
        <w:t xml:space="preserve"> unitario</w:t>
      </w:r>
      <w:r w:rsidR="00F0146E" w:rsidRPr="001727E4">
        <w:rPr>
          <w:rFonts w:cstheme="minorHAnsi"/>
          <w:sz w:val="24"/>
          <w:szCs w:val="24"/>
          <w:lang w:val="es-419"/>
        </w:rPr>
        <w:t>.</w:t>
      </w:r>
      <w:r w:rsidR="00545975" w:rsidRPr="001727E4">
        <w:rPr>
          <w:rFonts w:cstheme="minorHAnsi"/>
          <w:sz w:val="24"/>
          <w:szCs w:val="24"/>
          <w:lang w:val="es-419"/>
        </w:rPr>
        <w:t xml:space="preserve"> Este problema, al </w:t>
      </w:r>
      <w:r w:rsidR="00B97E69" w:rsidRPr="001727E4">
        <w:rPr>
          <w:rFonts w:cstheme="minorHAnsi"/>
          <w:sz w:val="24"/>
          <w:szCs w:val="24"/>
          <w:lang w:val="es-419"/>
        </w:rPr>
        <w:t>contrario</w:t>
      </w:r>
      <w:r w:rsidR="00545975" w:rsidRPr="001727E4">
        <w:rPr>
          <w:rFonts w:cstheme="minorHAnsi"/>
          <w:sz w:val="24"/>
          <w:szCs w:val="24"/>
          <w:lang w:val="es-419"/>
        </w:rPr>
        <w:t xml:space="preserve"> del anterior, </w:t>
      </w:r>
      <w:r w:rsidR="002776A5" w:rsidRPr="001727E4">
        <w:rPr>
          <w:rFonts w:cstheme="minorHAnsi"/>
          <w:sz w:val="24"/>
          <w:szCs w:val="24"/>
          <w:lang w:val="es-419"/>
        </w:rPr>
        <w:t xml:space="preserve">se puede pensar, </w:t>
      </w:r>
      <w:r w:rsidR="00B97E69" w:rsidRPr="001727E4">
        <w:rPr>
          <w:rFonts w:cstheme="minorHAnsi"/>
          <w:sz w:val="24"/>
          <w:szCs w:val="24"/>
          <w:lang w:val="es-419"/>
        </w:rPr>
        <w:t>tiene una posibilidad de mejorarse.</w:t>
      </w:r>
    </w:p>
    <w:p w14:paraId="195CB077" w14:textId="5FD3F2F9" w:rsidR="00F0146E" w:rsidRPr="009322A7" w:rsidRDefault="00B97E69" w:rsidP="003E324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 xml:space="preserve">Competencia de </w:t>
      </w:r>
      <w:r w:rsidR="00237CF1">
        <w:rPr>
          <w:rFonts w:cstheme="minorHAnsi"/>
          <w:b/>
          <w:bCs/>
          <w:sz w:val="24"/>
          <w:szCs w:val="24"/>
          <w:lang w:val="es-419"/>
        </w:rPr>
        <w:t>P</w:t>
      </w:r>
      <w:r w:rsidRPr="009322A7">
        <w:rPr>
          <w:rFonts w:cstheme="minorHAnsi"/>
          <w:b/>
          <w:bCs/>
          <w:sz w:val="24"/>
          <w:szCs w:val="24"/>
          <w:lang w:val="es-419"/>
        </w:rPr>
        <w:t>roductos Importados</w:t>
      </w:r>
      <w:r w:rsidRPr="009322A7">
        <w:rPr>
          <w:rFonts w:cstheme="minorHAnsi"/>
          <w:sz w:val="24"/>
          <w:szCs w:val="24"/>
          <w:lang w:val="es-419"/>
        </w:rPr>
        <w:t>:</w:t>
      </w:r>
      <w:r w:rsidR="00AF29D4" w:rsidRPr="009322A7">
        <w:rPr>
          <w:rFonts w:cstheme="minorHAnsi"/>
          <w:sz w:val="24"/>
          <w:szCs w:val="24"/>
          <w:lang w:val="es-419"/>
        </w:rPr>
        <w:t xml:space="preserve"> El 52% de los encuestados, manifiesta la </w:t>
      </w:r>
      <w:r w:rsidR="001A107A" w:rsidRPr="009322A7">
        <w:rPr>
          <w:rFonts w:cstheme="minorHAnsi"/>
          <w:sz w:val="24"/>
          <w:szCs w:val="24"/>
          <w:lang w:val="es-419"/>
        </w:rPr>
        <w:t>competencia</w:t>
      </w:r>
      <w:r w:rsidR="00AF29D4" w:rsidRPr="009322A7">
        <w:rPr>
          <w:rFonts w:cstheme="minorHAnsi"/>
          <w:sz w:val="24"/>
          <w:szCs w:val="24"/>
          <w:lang w:val="es-419"/>
        </w:rPr>
        <w:t xml:space="preserve"> extranjera c</w:t>
      </w:r>
      <w:r w:rsidR="001A107A" w:rsidRPr="009322A7">
        <w:rPr>
          <w:rFonts w:cstheme="minorHAnsi"/>
          <w:sz w:val="24"/>
          <w:szCs w:val="24"/>
          <w:lang w:val="es-419"/>
        </w:rPr>
        <w:t>o</w:t>
      </w:r>
      <w:r w:rsidR="00AF29D4" w:rsidRPr="009322A7">
        <w:rPr>
          <w:rFonts w:cstheme="minorHAnsi"/>
          <w:sz w:val="24"/>
          <w:szCs w:val="24"/>
          <w:lang w:val="es-419"/>
        </w:rPr>
        <w:t xml:space="preserve">mo una limitación para su crecimiento. Esto es de esperarse en </w:t>
      </w:r>
      <w:r w:rsidR="001A107A" w:rsidRPr="009322A7">
        <w:rPr>
          <w:rFonts w:cstheme="minorHAnsi"/>
          <w:sz w:val="24"/>
          <w:szCs w:val="24"/>
          <w:lang w:val="es-419"/>
        </w:rPr>
        <w:t>un mercado abierto</w:t>
      </w:r>
      <w:r w:rsidR="00AF29D4" w:rsidRPr="009322A7">
        <w:rPr>
          <w:rFonts w:cstheme="minorHAnsi"/>
          <w:sz w:val="24"/>
          <w:szCs w:val="24"/>
          <w:lang w:val="es-419"/>
        </w:rPr>
        <w:t xml:space="preserve"> como el venezolano</w:t>
      </w:r>
      <w:r w:rsidR="001A107A" w:rsidRPr="009322A7">
        <w:rPr>
          <w:rFonts w:cstheme="minorHAnsi"/>
          <w:sz w:val="24"/>
          <w:szCs w:val="24"/>
          <w:lang w:val="es-419"/>
        </w:rPr>
        <w:t xml:space="preserve">, después de decretar la apertura </w:t>
      </w:r>
      <w:r w:rsidR="00237CF1">
        <w:rPr>
          <w:rFonts w:cstheme="minorHAnsi"/>
          <w:sz w:val="24"/>
          <w:szCs w:val="24"/>
          <w:lang w:val="es-419"/>
        </w:rPr>
        <w:t>comercial</w:t>
      </w:r>
      <w:r w:rsidR="001A107A" w:rsidRPr="009322A7">
        <w:rPr>
          <w:rFonts w:cstheme="minorHAnsi"/>
          <w:sz w:val="24"/>
          <w:szCs w:val="24"/>
          <w:lang w:val="es-419"/>
        </w:rPr>
        <w:t xml:space="preserve"> en 1998.</w:t>
      </w:r>
      <w:r w:rsidR="00FC333C" w:rsidRPr="009322A7">
        <w:rPr>
          <w:rFonts w:cstheme="minorHAnsi"/>
          <w:sz w:val="24"/>
          <w:szCs w:val="24"/>
          <w:lang w:val="es-419"/>
        </w:rPr>
        <w:t xml:space="preserve"> Cuando las políticas cambiarias favorecían al importador, </w:t>
      </w:r>
      <w:r w:rsidR="003A4303" w:rsidRPr="009322A7">
        <w:rPr>
          <w:rFonts w:cstheme="minorHAnsi"/>
          <w:sz w:val="24"/>
          <w:szCs w:val="24"/>
          <w:lang w:val="es-419"/>
        </w:rPr>
        <w:t>existía una</w:t>
      </w:r>
      <w:r w:rsidR="00237CF1">
        <w:rPr>
          <w:rFonts w:cstheme="minorHAnsi"/>
          <w:sz w:val="24"/>
          <w:szCs w:val="24"/>
          <w:lang w:val="es-419"/>
        </w:rPr>
        <w:t xml:space="preserve"> </w:t>
      </w:r>
      <w:r w:rsidR="003A4303" w:rsidRPr="009322A7">
        <w:rPr>
          <w:rFonts w:cstheme="minorHAnsi"/>
          <w:sz w:val="24"/>
          <w:szCs w:val="24"/>
          <w:lang w:val="es-419"/>
        </w:rPr>
        <w:t>ventaja no competitiva favoreciendo a los importadores. Hoy en día</w:t>
      </w:r>
      <w:r w:rsidR="00237CF1">
        <w:rPr>
          <w:rFonts w:cstheme="minorHAnsi"/>
          <w:sz w:val="24"/>
          <w:szCs w:val="24"/>
          <w:lang w:val="es-419"/>
        </w:rPr>
        <w:t>,</w:t>
      </w:r>
      <w:r w:rsidR="003A4303" w:rsidRPr="009322A7">
        <w:rPr>
          <w:rFonts w:cstheme="minorHAnsi"/>
          <w:sz w:val="24"/>
          <w:szCs w:val="24"/>
          <w:lang w:val="es-419"/>
        </w:rPr>
        <w:t xml:space="preserve"> el t</w:t>
      </w:r>
      <w:r w:rsidR="000B32E7">
        <w:rPr>
          <w:rFonts w:cstheme="minorHAnsi"/>
          <w:sz w:val="24"/>
          <w:szCs w:val="24"/>
          <w:lang w:val="es-419"/>
        </w:rPr>
        <w:t>ipo de cambio de la divisa, está</w:t>
      </w:r>
      <w:r w:rsidR="003A4303" w:rsidRPr="009322A7">
        <w:rPr>
          <w:rFonts w:cstheme="minorHAnsi"/>
          <w:sz w:val="24"/>
          <w:szCs w:val="24"/>
          <w:lang w:val="es-419"/>
        </w:rPr>
        <w:t xml:space="preserve"> fundamentalmente </w:t>
      </w:r>
      <w:r w:rsidR="00F808C2" w:rsidRPr="009322A7">
        <w:rPr>
          <w:rFonts w:cstheme="minorHAnsi"/>
          <w:sz w:val="24"/>
          <w:szCs w:val="24"/>
          <w:lang w:val="es-419"/>
        </w:rPr>
        <w:t>influenciada</w:t>
      </w:r>
      <w:r w:rsidR="003A4303" w:rsidRPr="009322A7">
        <w:rPr>
          <w:rFonts w:cstheme="minorHAnsi"/>
          <w:sz w:val="24"/>
          <w:szCs w:val="24"/>
          <w:lang w:val="es-419"/>
        </w:rPr>
        <w:t xml:space="preserve"> por el mercado</w:t>
      </w:r>
      <w:r w:rsidR="00F808C2" w:rsidRPr="009322A7">
        <w:rPr>
          <w:rFonts w:cstheme="minorHAnsi"/>
          <w:sz w:val="24"/>
          <w:szCs w:val="24"/>
          <w:lang w:val="es-419"/>
        </w:rPr>
        <w:t xml:space="preserve">. Puede pensarse en proteger el mercado interno industrial, sin embargo, consideramos esto un error. Primero, no </w:t>
      </w:r>
      <w:r w:rsidR="00237CF1" w:rsidRPr="009322A7">
        <w:rPr>
          <w:rFonts w:cstheme="minorHAnsi"/>
          <w:sz w:val="24"/>
          <w:szCs w:val="24"/>
          <w:lang w:val="es-419"/>
        </w:rPr>
        <w:t>sería</w:t>
      </w:r>
      <w:r w:rsidR="00F808C2" w:rsidRPr="009322A7">
        <w:rPr>
          <w:rFonts w:cstheme="minorHAnsi"/>
          <w:sz w:val="24"/>
          <w:szCs w:val="24"/>
          <w:lang w:val="es-419"/>
        </w:rPr>
        <w:t xml:space="preserve"> </w:t>
      </w:r>
      <w:r w:rsidR="00237CF1" w:rsidRPr="009322A7">
        <w:rPr>
          <w:rFonts w:cstheme="minorHAnsi"/>
          <w:sz w:val="24"/>
          <w:szCs w:val="24"/>
          <w:lang w:val="es-419"/>
        </w:rPr>
        <w:t>más</w:t>
      </w:r>
      <w:r w:rsidR="00F808C2" w:rsidRPr="009322A7">
        <w:rPr>
          <w:rFonts w:cstheme="minorHAnsi"/>
          <w:sz w:val="24"/>
          <w:szCs w:val="24"/>
          <w:lang w:val="es-419"/>
        </w:rPr>
        <w:t xml:space="preserve"> que </w:t>
      </w:r>
      <w:r w:rsidR="00C65FF7" w:rsidRPr="009322A7">
        <w:rPr>
          <w:rFonts w:cstheme="minorHAnsi"/>
          <w:sz w:val="24"/>
          <w:szCs w:val="24"/>
          <w:lang w:val="es-419"/>
        </w:rPr>
        <w:t xml:space="preserve">un paliativo. Como política económica, que se </w:t>
      </w:r>
      <w:r w:rsidR="00C47ECD" w:rsidRPr="009322A7">
        <w:rPr>
          <w:rFonts w:cstheme="minorHAnsi"/>
          <w:sz w:val="24"/>
          <w:szCs w:val="24"/>
          <w:lang w:val="es-419"/>
        </w:rPr>
        <w:t>usó</w:t>
      </w:r>
      <w:r w:rsidR="00C65FF7" w:rsidRPr="009322A7">
        <w:rPr>
          <w:rFonts w:cstheme="minorHAnsi"/>
          <w:sz w:val="24"/>
          <w:szCs w:val="24"/>
          <w:lang w:val="es-419"/>
        </w:rPr>
        <w:t xml:space="preserve"> extensivamente en el pasado, </w:t>
      </w:r>
      <w:r w:rsidR="00C47ECD">
        <w:rPr>
          <w:rFonts w:cstheme="minorHAnsi"/>
          <w:sz w:val="24"/>
          <w:szCs w:val="24"/>
          <w:lang w:val="es-419"/>
        </w:rPr>
        <w:t xml:space="preserve">aprendimos que </w:t>
      </w:r>
      <w:r w:rsidR="00FE3C86">
        <w:rPr>
          <w:rFonts w:cstheme="minorHAnsi"/>
          <w:sz w:val="24"/>
          <w:szCs w:val="24"/>
          <w:lang w:val="es-419"/>
        </w:rPr>
        <w:t xml:space="preserve">establece un </w:t>
      </w:r>
      <w:r w:rsidR="00E90F8C">
        <w:rPr>
          <w:rFonts w:cstheme="minorHAnsi"/>
          <w:sz w:val="24"/>
          <w:szCs w:val="24"/>
          <w:lang w:val="es-419"/>
        </w:rPr>
        <w:t>límite</w:t>
      </w:r>
      <w:r w:rsidR="00FE3C86">
        <w:rPr>
          <w:rFonts w:cstheme="minorHAnsi"/>
          <w:sz w:val="24"/>
          <w:szCs w:val="24"/>
          <w:lang w:val="es-419"/>
        </w:rPr>
        <w:t xml:space="preserve"> al crecimiento industrial y ese </w:t>
      </w:r>
      <w:r w:rsidR="00E90F8C">
        <w:rPr>
          <w:rFonts w:cstheme="minorHAnsi"/>
          <w:sz w:val="24"/>
          <w:szCs w:val="24"/>
          <w:lang w:val="es-419"/>
        </w:rPr>
        <w:t>límite</w:t>
      </w:r>
      <w:r w:rsidR="00FE3C86">
        <w:rPr>
          <w:rFonts w:cstheme="minorHAnsi"/>
          <w:sz w:val="24"/>
          <w:szCs w:val="24"/>
          <w:lang w:val="es-419"/>
        </w:rPr>
        <w:t xml:space="preserve"> es el tamaño del mercado interno</w:t>
      </w:r>
      <w:r w:rsidR="003A0463">
        <w:rPr>
          <w:rFonts w:cstheme="minorHAnsi"/>
          <w:sz w:val="24"/>
          <w:szCs w:val="24"/>
          <w:lang w:val="es-419"/>
        </w:rPr>
        <w:t>, además de tener implícito un sesgo anti exportador</w:t>
      </w:r>
      <w:r w:rsidR="00312F51">
        <w:rPr>
          <w:rFonts w:cstheme="minorHAnsi"/>
          <w:sz w:val="24"/>
          <w:szCs w:val="24"/>
          <w:lang w:val="es-419"/>
        </w:rPr>
        <w:t xml:space="preserve">. </w:t>
      </w:r>
      <w:r w:rsidR="003A0463">
        <w:rPr>
          <w:rFonts w:cstheme="minorHAnsi"/>
          <w:sz w:val="24"/>
          <w:szCs w:val="24"/>
          <w:lang w:val="es-419"/>
        </w:rPr>
        <w:t>De</w:t>
      </w:r>
      <w:r w:rsidR="000C3A86" w:rsidRPr="009322A7">
        <w:rPr>
          <w:rFonts w:cstheme="minorHAnsi"/>
          <w:sz w:val="24"/>
          <w:szCs w:val="24"/>
          <w:lang w:val="es-419"/>
        </w:rPr>
        <w:t xml:space="preserve"> forma que con este problema tenemos que aprender a vivir y hacernos competitivos.</w:t>
      </w:r>
      <w:r w:rsidR="00447D9B" w:rsidRPr="009322A7">
        <w:rPr>
          <w:rFonts w:cstheme="minorHAnsi"/>
          <w:sz w:val="24"/>
          <w:szCs w:val="24"/>
          <w:lang w:val="es-419"/>
        </w:rPr>
        <w:t xml:space="preserve"> </w:t>
      </w:r>
      <w:r w:rsidR="00FA6BFF" w:rsidRPr="009322A7">
        <w:rPr>
          <w:rFonts w:cstheme="minorHAnsi"/>
          <w:sz w:val="24"/>
          <w:szCs w:val="24"/>
          <w:lang w:val="es-419"/>
        </w:rPr>
        <w:t xml:space="preserve">Tenemos que recordar que las importaciones </w:t>
      </w:r>
      <w:r w:rsidR="00312F51">
        <w:rPr>
          <w:rFonts w:cstheme="minorHAnsi"/>
          <w:sz w:val="24"/>
          <w:szCs w:val="24"/>
          <w:lang w:val="es-419"/>
        </w:rPr>
        <w:t xml:space="preserve">siguieron el mismo rumbo de la producción nacional dado que </w:t>
      </w:r>
      <w:r w:rsidR="00FA6BFF" w:rsidRPr="009322A7">
        <w:rPr>
          <w:rFonts w:cstheme="minorHAnsi"/>
          <w:sz w:val="24"/>
          <w:szCs w:val="24"/>
          <w:lang w:val="es-419"/>
        </w:rPr>
        <w:t>en</w:t>
      </w:r>
      <w:r w:rsidR="00306142">
        <w:rPr>
          <w:rFonts w:cstheme="minorHAnsi"/>
          <w:sz w:val="24"/>
          <w:szCs w:val="24"/>
          <w:lang w:val="es-419"/>
        </w:rPr>
        <w:t xml:space="preserve"> el</w:t>
      </w:r>
      <w:r w:rsidR="00FA6BFF" w:rsidRPr="009322A7">
        <w:rPr>
          <w:rFonts w:cstheme="minorHAnsi"/>
          <w:sz w:val="24"/>
          <w:szCs w:val="24"/>
          <w:lang w:val="es-419"/>
        </w:rPr>
        <w:t xml:space="preserve"> 2018 </w:t>
      </w:r>
      <w:r w:rsidR="00447D9B" w:rsidRPr="009322A7">
        <w:rPr>
          <w:rFonts w:cstheme="minorHAnsi"/>
          <w:sz w:val="24"/>
          <w:szCs w:val="24"/>
          <w:lang w:val="es-419"/>
        </w:rPr>
        <w:t>cayeron</w:t>
      </w:r>
      <w:r w:rsidR="00FA6BFF" w:rsidRPr="009322A7">
        <w:rPr>
          <w:rFonts w:cstheme="minorHAnsi"/>
          <w:sz w:val="24"/>
          <w:szCs w:val="24"/>
          <w:lang w:val="es-419"/>
        </w:rPr>
        <w:t xml:space="preserve"> al 15% del valor que tenían para el 2014</w:t>
      </w:r>
      <w:r w:rsidR="004F4516">
        <w:rPr>
          <w:rFonts w:cstheme="minorHAnsi"/>
          <w:sz w:val="24"/>
          <w:szCs w:val="24"/>
          <w:lang w:val="es-419"/>
        </w:rPr>
        <w:t>, o sea, caída proporcional a la industria</w:t>
      </w:r>
      <w:r w:rsidR="00447D9B" w:rsidRPr="009322A7">
        <w:rPr>
          <w:rFonts w:cstheme="minorHAnsi"/>
          <w:sz w:val="24"/>
          <w:szCs w:val="24"/>
          <w:lang w:val="es-419"/>
        </w:rPr>
        <w:t>.</w:t>
      </w:r>
    </w:p>
    <w:p w14:paraId="320641E0" w14:textId="4D17D981" w:rsidR="004E4F99" w:rsidRPr="009322A7" w:rsidRDefault="0016765B" w:rsidP="003C4C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lastRenderedPageBreak/>
        <w:t>Excesivos</w:t>
      </w:r>
      <w:r w:rsidR="00DB05B0" w:rsidRPr="009322A7">
        <w:rPr>
          <w:rFonts w:cstheme="minorHAnsi"/>
          <w:b/>
          <w:bCs/>
          <w:sz w:val="24"/>
          <w:szCs w:val="24"/>
          <w:lang w:val="es-419"/>
        </w:rPr>
        <w:t xml:space="preserve"> Tributos Fiscales y Parafiscales</w:t>
      </w:r>
      <w:r w:rsidR="00DB05B0" w:rsidRPr="009322A7">
        <w:rPr>
          <w:rFonts w:cstheme="minorHAnsi"/>
          <w:sz w:val="24"/>
          <w:szCs w:val="24"/>
          <w:lang w:val="es-419"/>
        </w:rPr>
        <w:t>: El 5</w:t>
      </w:r>
      <w:r w:rsidR="008B59B1" w:rsidRPr="009322A7">
        <w:rPr>
          <w:rFonts w:cstheme="minorHAnsi"/>
          <w:sz w:val="24"/>
          <w:szCs w:val="24"/>
          <w:lang w:val="es-419"/>
        </w:rPr>
        <w:t xml:space="preserve">1,6 </w:t>
      </w:r>
      <w:r w:rsidR="00DB05B0" w:rsidRPr="009322A7">
        <w:rPr>
          <w:rFonts w:cstheme="minorHAnsi"/>
          <w:sz w:val="24"/>
          <w:szCs w:val="24"/>
          <w:lang w:val="es-419"/>
        </w:rPr>
        <w:t xml:space="preserve">% de los entrevistados </w:t>
      </w:r>
      <w:r w:rsidR="00364895" w:rsidRPr="009322A7">
        <w:rPr>
          <w:rFonts w:cstheme="minorHAnsi"/>
          <w:sz w:val="24"/>
          <w:szCs w:val="24"/>
          <w:lang w:val="es-419"/>
        </w:rPr>
        <w:t>plantean este problema. En el caso de una industria tan disminuida y agredida</w:t>
      </w:r>
      <w:r w:rsidR="00CD2BB4">
        <w:rPr>
          <w:rFonts w:cstheme="minorHAnsi"/>
          <w:sz w:val="24"/>
          <w:szCs w:val="24"/>
          <w:lang w:val="es-419"/>
        </w:rPr>
        <w:t>,</w:t>
      </w:r>
      <w:r w:rsidR="00364895" w:rsidRPr="009322A7">
        <w:rPr>
          <w:rFonts w:cstheme="minorHAnsi"/>
          <w:sz w:val="24"/>
          <w:szCs w:val="24"/>
          <w:lang w:val="es-419"/>
        </w:rPr>
        <w:t xml:space="preserve"> no hay razón para hacerle mayor peso con cargas fiscales</w:t>
      </w:r>
      <w:r w:rsidRPr="009322A7">
        <w:rPr>
          <w:rFonts w:cstheme="minorHAnsi"/>
          <w:sz w:val="24"/>
          <w:szCs w:val="24"/>
          <w:lang w:val="es-419"/>
        </w:rPr>
        <w:t xml:space="preserve">. </w:t>
      </w:r>
      <w:r w:rsidR="00A56461" w:rsidRPr="009322A7">
        <w:rPr>
          <w:rFonts w:cstheme="minorHAnsi"/>
          <w:sz w:val="24"/>
          <w:szCs w:val="24"/>
          <w:lang w:val="es-419"/>
        </w:rPr>
        <w:t>En esta materia ya existe un estudio</w:t>
      </w:r>
      <w:r w:rsidR="00D23886" w:rsidRPr="009322A7">
        <w:rPr>
          <w:rFonts w:cstheme="minorHAnsi"/>
          <w:sz w:val="24"/>
          <w:szCs w:val="24"/>
          <w:lang w:val="es-419"/>
        </w:rPr>
        <w:t xml:space="preserve"> realizado en el 2017, </w:t>
      </w:r>
      <w:r w:rsidR="00BC3606">
        <w:rPr>
          <w:rFonts w:cstheme="minorHAnsi"/>
          <w:sz w:val="24"/>
          <w:szCs w:val="24"/>
          <w:lang w:val="es-419"/>
        </w:rPr>
        <w:t>presentad</w:t>
      </w:r>
      <w:r w:rsidR="00D91D8C">
        <w:rPr>
          <w:rFonts w:cstheme="minorHAnsi"/>
          <w:sz w:val="24"/>
          <w:szCs w:val="24"/>
          <w:lang w:val="es-419"/>
        </w:rPr>
        <w:t>o</w:t>
      </w:r>
      <w:r w:rsidR="0050015B" w:rsidRPr="009322A7">
        <w:rPr>
          <w:rFonts w:cstheme="minorHAnsi"/>
          <w:sz w:val="24"/>
          <w:szCs w:val="24"/>
          <w:lang w:val="es-419"/>
        </w:rPr>
        <w:t xml:space="preserve"> por Juan </w:t>
      </w:r>
      <w:r w:rsidR="006C3208" w:rsidRPr="009322A7">
        <w:rPr>
          <w:rFonts w:cstheme="minorHAnsi"/>
          <w:sz w:val="24"/>
          <w:szCs w:val="24"/>
          <w:lang w:val="es-419"/>
        </w:rPr>
        <w:t>Cristóbal</w:t>
      </w:r>
      <w:r w:rsidR="0050015B" w:rsidRPr="009322A7">
        <w:rPr>
          <w:rFonts w:cstheme="minorHAnsi"/>
          <w:sz w:val="24"/>
          <w:szCs w:val="24"/>
          <w:lang w:val="es-419"/>
        </w:rPr>
        <w:t xml:space="preserve"> Carmona y </w:t>
      </w:r>
      <w:r w:rsidR="00A73DDB" w:rsidRPr="009322A7">
        <w:rPr>
          <w:rFonts w:cstheme="minorHAnsi"/>
          <w:sz w:val="24"/>
          <w:szCs w:val="24"/>
          <w:lang w:val="es-419"/>
        </w:rPr>
        <w:t xml:space="preserve">Mario Pires titulado </w:t>
      </w:r>
      <w:r w:rsidR="00A73DDB" w:rsidRPr="009322A7">
        <w:rPr>
          <w:rFonts w:cstheme="minorHAnsi"/>
          <w:i/>
          <w:iCs/>
          <w:sz w:val="24"/>
          <w:szCs w:val="24"/>
          <w:lang w:val="es-419"/>
        </w:rPr>
        <w:t>Pasos Inmediatos en el camino a la Adecuación Tributaria</w:t>
      </w:r>
      <w:r w:rsidR="006C3208" w:rsidRPr="009322A7">
        <w:rPr>
          <w:rStyle w:val="FootnoteReference"/>
          <w:rFonts w:cstheme="minorHAnsi"/>
          <w:sz w:val="24"/>
          <w:szCs w:val="24"/>
          <w:lang w:val="es-419"/>
        </w:rPr>
        <w:footnoteReference w:id="5"/>
      </w:r>
      <w:r w:rsidR="00A73DDB" w:rsidRPr="009322A7">
        <w:rPr>
          <w:rFonts w:cstheme="minorHAnsi"/>
          <w:sz w:val="24"/>
          <w:szCs w:val="24"/>
          <w:lang w:val="es-419"/>
        </w:rPr>
        <w:t xml:space="preserve">. </w:t>
      </w:r>
      <w:r w:rsidR="00D91D8C">
        <w:rPr>
          <w:rFonts w:cstheme="minorHAnsi"/>
          <w:sz w:val="24"/>
          <w:szCs w:val="24"/>
          <w:lang w:val="es-419"/>
        </w:rPr>
        <w:t xml:space="preserve"> Este estudio actualizado, puede servirnos de base para realizar un nuevo petitorio al Ejecutivo Nacional.</w:t>
      </w:r>
    </w:p>
    <w:p w14:paraId="1570BC56" w14:textId="467B437C" w:rsidR="00F43E5F" w:rsidRPr="009322A7" w:rsidRDefault="00505F50" w:rsidP="003C4C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Precariedad de los Servicios Básicos</w:t>
      </w:r>
      <w:r w:rsidRPr="009322A7">
        <w:rPr>
          <w:rFonts w:cstheme="minorHAnsi"/>
          <w:sz w:val="24"/>
          <w:szCs w:val="24"/>
          <w:lang w:val="es-419"/>
        </w:rPr>
        <w:t>. El 5</w:t>
      </w:r>
      <w:r w:rsidR="008B59B1" w:rsidRPr="009322A7">
        <w:rPr>
          <w:rFonts w:cstheme="minorHAnsi"/>
          <w:sz w:val="24"/>
          <w:szCs w:val="24"/>
          <w:lang w:val="es-419"/>
        </w:rPr>
        <w:t xml:space="preserve">1,6 </w:t>
      </w:r>
      <w:r w:rsidRPr="009322A7">
        <w:rPr>
          <w:rFonts w:cstheme="minorHAnsi"/>
          <w:sz w:val="24"/>
          <w:szCs w:val="24"/>
          <w:lang w:val="es-419"/>
        </w:rPr>
        <w:t>% de los encuestados manifiesta</w:t>
      </w:r>
      <w:r w:rsidR="006A2E2B">
        <w:rPr>
          <w:rFonts w:cstheme="minorHAnsi"/>
          <w:sz w:val="24"/>
          <w:szCs w:val="24"/>
          <w:lang w:val="es-419"/>
        </w:rPr>
        <w:t>n</w:t>
      </w:r>
      <w:r w:rsidR="003C6709" w:rsidRPr="009322A7">
        <w:rPr>
          <w:rFonts w:cstheme="minorHAnsi"/>
          <w:sz w:val="24"/>
          <w:szCs w:val="24"/>
          <w:lang w:val="es-419"/>
        </w:rPr>
        <w:t xml:space="preserve"> </w:t>
      </w:r>
      <w:r w:rsidR="00307B92">
        <w:rPr>
          <w:rFonts w:cstheme="minorHAnsi"/>
          <w:sz w:val="24"/>
          <w:szCs w:val="24"/>
          <w:lang w:val="es-419"/>
        </w:rPr>
        <w:t xml:space="preserve">que </w:t>
      </w:r>
      <w:r w:rsidR="003C6709" w:rsidRPr="009322A7">
        <w:rPr>
          <w:rFonts w:cstheme="minorHAnsi"/>
          <w:sz w:val="24"/>
          <w:szCs w:val="24"/>
          <w:lang w:val="es-419"/>
        </w:rPr>
        <w:t xml:space="preserve">las interrupciones </w:t>
      </w:r>
      <w:r w:rsidR="00307B92">
        <w:rPr>
          <w:rFonts w:cstheme="minorHAnsi"/>
          <w:sz w:val="24"/>
          <w:szCs w:val="24"/>
          <w:lang w:val="es-419"/>
        </w:rPr>
        <w:t>constantes de</w:t>
      </w:r>
      <w:r w:rsidR="003C6709" w:rsidRPr="009322A7">
        <w:rPr>
          <w:rFonts w:cstheme="minorHAnsi"/>
          <w:sz w:val="24"/>
          <w:szCs w:val="24"/>
          <w:lang w:val="es-419"/>
        </w:rPr>
        <w:t xml:space="preserve"> </w:t>
      </w:r>
      <w:r w:rsidR="00F53FCC" w:rsidRPr="009322A7">
        <w:rPr>
          <w:rFonts w:cstheme="minorHAnsi"/>
          <w:sz w:val="24"/>
          <w:szCs w:val="24"/>
          <w:lang w:val="es-419"/>
        </w:rPr>
        <w:t xml:space="preserve">Electricidad, Agua, </w:t>
      </w:r>
      <w:r w:rsidR="00307B92">
        <w:rPr>
          <w:rFonts w:cstheme="minorHAnsi"/>
          <w:sz w:val="24"/>
          <w:szCs w:val="24"/>
          <w:lang w:val="es-419"/>
        </w:rPr>
        <w:t>T</w:t>
      </w:r>
      <w:r w:rsidR="00F53FCC" w:rsidRPr="009322A7">
        <w:rPr>
          <w:rFonts w:cstheme="minorHAnsi"/>
          <w:sz w:val="24"/>
          <w:szCs w:val="24"/>
          <w:lang w:val="es-419"/>
        </w:rPr>
        <w:t xml:space="preserve">eléfonos </w:t>
      </w:r>
      <w:r w:rsidR="00C5543D">
        <w:rPr>
          <w:rFonts w:cstheme="minorHAnsi"/>
          <w:sz w:val="24"/>
          <w:szCs w:val="24"/>
          <w:lang w:val="es-419"/>
        </w:rPr>
        <w:t>e</w:t>
      </w:r>
      <w:r w:rsidR="00F53FCC" w:rsidRPr="009322A7">
        <w:rPr>
          <w:rFonts w:cstheme="minorHAnsi"/>
          <w:sz w:val="24"/>
          <w:szCs w:val="24"/>
          <w:lang w:val="es-419"/>
        </w:rPr>
        <w:t xml:space="preserve"> Internet</w:t>
      </w:r>
      <w:r w:rsidR="00CD2BB4">
        <w:rPr>
          <w:rFonts w:cstheme="minorHAnsi"/>
          <w:sz w:val="24"/>
          <w:szCs w:val="24"/>
          <w:lang w:val="es-419"/>
        </w:rPr>
        <w:t>,</w:t>
      </w:r>
      <w:r w:rsidR="00C5543D">
        <w:rPr>
          <w:rFonts w:cstheme="minorHAnsi"/>
          <w:sz w:val="24"/>
          <w:szCs w:val="24"/>
          <w:lang w:val="es-419"/>
        </w:rPr>
        <w:t xml:space="preserve"> les </w:t>
      </w:r>
      <w:r w:rsidR="00784D53">
        <w:rPr>
          <w:rFonts w:cstheme="minorHAnsi"/>
          <w:sz w:val="24"/>
          <w:szCs w:val="24"/>
          <w:lang w:val="es-419"/>
        </w:rPr>
        <w:t>producen</w:t>
      </w:r>
      <w:r w:rsidR="00C5543D">
        <w:rPr>
          <w:rFonts w:cstheme="minorHAnsi"/>
          <w:sz w:val="24"/>
          <w:szCs w:val="24"/>
          <w:lang w:val="es-419"/>
        </w:rPr>
        <w:t xml:space="preserve"> </w:t>
      </w:r>
      <w:r w:rsidR="00307B92" w:rsidRPr="009322A7">
        <w:rPr>
          <w:rFonts w:cstheme="minorHAnsi"/>
          <w:sz w:val="24"/>
          <w:szCs w:val="24"/>
          <w:lang w:val="es-419"/>
        </w:rPr>
        <w:t xml:space="preserve">la paralización de actividades </w:t>
      </w:r>
      <w:r w:rsidR="00C5543D">
        <w:rPr>
          <w:rFonts w:cstheme="minorHAnsi"/>
          <w:sz w:val="24"/>
          <w:szCs w:val="24"/>
          <w:lang w:val="es-419"/>
        </w:rPr>
        <w:t>productivas</w:t>
      </w:r>
      <w:r w:rsidR="00CD2BB4">
        <w:rPr>
          <w:rFonts w:cstheme="minorHAnsi"/>
          <w:sz w:val="24"/>
          <w:szCs w:val="24"/>
          <w:lang w:val="es-419"/>
        </w:rPr>
        <w:t>,</w:t>
      </w:r>
      <w:r w:rsidR="00A53684">
        <w:rPr>
          <w:rFonts w:cstheme="minorHAnsi"/>
          <w:sz w:val="24"/>
          <w:szCs w:val="24"/>
          <w:lang w:val="es-419"/>
        </w:rPr>
        <w:t xml:space="preserve"> a veces programada y otras veces intempestiva</w:t>
      </w:r>
      <w:r w:rsidR="00C5543D">
        <w:rPr>
          <w:rFonts w:cstheme="minorHAnsi"/>
          <w:sz w:val="24"/>
          <w:szCs w:val="24"/>
          <w:lang w:val="es-419"/>
        </w:rPr>
        <w:t>.</w:t>
      </w:r>
    </w:p>
    <w:p w14:paraId="3AAA9929" w14:textId="6C27A5FA" w:rsidR="00F53FCC" w:rsidRPr="001727E4" w:rsidRDefault="00256E04" w:rsidP="003C4C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Dificultad para obtener Financiamiento</w:t>
      </w:r>
      <w:r w:rsidRPr="009322A7">
        <w:rPr>
          <w:rFonts w:cstheme="minorHAnsi"/>
          <w:sz w:val="24"/>
          <w:szCs w:val="24"/>
          <w:lang w:val="es-419"/>
        </w:rPr>
        <w:t>: El 14% de los encuestados manifiesta</w:t>
      </w:r>
      <w:r w:rsidR="001C183E" w:rsidRPr="009322A7">
        <w:rPr>
          <w:rFonts w:cstheme="minorHAnsi"/>
          <w:sz w:val="24"/>
          <w:szCs w:val="24"/>
          <w:lang w:val="es-419"/>
        </w:rPr>
        <w:t xml:space="preserve"> dificultades para obtener financiamiento oportuno. Esta materia debe ser estudiada </w:t>
      </w:r>
      <w:r w:rsidR="007736BF" w:rsidRPr="009322A7">
        <w:rPr>
          <w:rFonts w:cstheme="minorHAnsi"/>
          <w:sz w:val="24"/>
          <w:szCs w:val="24"/>
          <w:lang w:val="es-419"/>
        </w:rPr>
        <w:t>más</w:t>
      </w:r>
      <w:r w:rsidR="00CD2BB4">
        <w:rPr>
          <w:rFonts w:cstheme="minorHAnsi"/>
          <w:sz w:val="24"/>
          <w:szCs w:val="24"/>
          <w:lang w:val="es-419"/>
        </w:rPr>
        <w:t xml:space="preserve"> a </w:t>
      </w:r>
      <w:r w:rsidR="001C183E" w:rsidRPr="009322A7">
        <w:rPr>
          <w:rFonts w:cstheme="minorHAnsi"/>
          <w:sz w:val="24"/>
          <w:szCs w:val="24"/>
          <w:lang w:val="es-419"/>
        </w:rPr>
        <w:t>fondo</w:t>
      </w:r>
      <w:r w:rsidR="00385798" w:rsidRPr="009322A7">
        <w:rPr>
          <w:rFonts w:cstheme="minorHAnsi"/>
          <w:sz w:val="24"/>
          <w:szCs w:val="24"/>
          <w:lang w:val="es-419"/>
        </w:rPr>
        <w:t xml:space="preserve">, para conocer las razones </w:t>
      </w:r>
      <w:r w:rsidR="00B05DE5" w:rsidRPr="009322A7">
        <w:rPr>
          <w:rFonts w:cstheme="minorHAnsi"/>
          <w:sz w:val="24"/>
          <w:szCs w:val="24"/>
          <w:lang w:val="es-419"/>
        </w:rPr>
        <w:t>específicas</w:t>
      </w:r>
      <w:r w:rsidR="00385798" w:rsidRPr="009322A7">
        <w:rPr>
          <w:rFonts w:cstheme="minorHAnsi"/>
          <w:sz w:val="24"/>
          <w:szCs w:val="24"/>
          <w:lang w:val="es-419"/>
        </w:rPr>
        <w:t xml:space="preserve"> y luego puede</w:t>
      </w:r>
      <w:r w:rsidR="00CD2BB4">
        <w:rPr>
          <w:rFonts w:cstheme="minorHAnsi"/>
          <w:sz w:val="24"/>
          <w:szCs w:val="24"/>
          <w:lang w:val="es-419"/>
        </w:rPr>
        <w:t>n</w:t>
      </w:r>
      <w:r w:rsidR="00385798" w:rsidRPr="009322A7">
        <w:rPr>
          <w:rFonts w:cstheme="minorHAnsi"/>
          <w:sz w:val="24"/>
          <w:szCs w:val="24"/>
          <w:lang w:val="es-419"/>
        </w:rPr>
        <w:t xml:space="preserve"> promoverse reuniones con la Asociación Bancaria </w:t>
      </w:r>
      <w:r w:rsidR="00A53684">
        <w:rPr>
          <w:rFonts w:cstheme="minorHAnsi"/>
          <w:sz w:val="24"/>
          <w:szCs w:val="24"/>
          <w:lang w:val="es-419"/>
        </w:rPr>
        <w:t xml:space="preserve">de Venezuela </w:t>
      </w:r>
      <w:r w:rsidR="00385798" w:rsidRPr="009322A7">
        <w:rPr>
          <w:rFonts w:cstheme="minorHAnsi"/>
          <w:sz w:val="24"/>
          <w:szCs w:val="24"/>
          <w:lang w:val="es-419"/>
        </w:rPr>
        <w:t>y los principales banco</w:t>
      </w:r>
      <w:r w:rsidR="00676008" w:rsidRPr="009322A7">
        <w:rPr>
          <w:rFonts w:cstheme="minorHAnsi"/>
          <w:sz w:val="24"/>
          <w:szCs w:val="24"/>
          <w:lang w:val="es-419"/>
        </w:rPr>
        <w:t>s</w:t>
      </w:r>
      <w:r w:rsidR="00385798" w:rsidRPr="009322A7">
        <w:rPr>
          <w:rFonts w:cstheme="minorHAnsi"/>
          <w:sz w:val="24"/>
          <w:szCs w:val="24"/>
          <w:lang w:val="es-419"/>
        </w:rPr>
        <w:t xml:space="preserve"> </w:t>
      </w:r>
      <w:r w:rsidR="00A53684">
        <w:rPr>
          <w:rFonts w:cstheme="minorHAnsi"/>
          <w:sz w:val="24"/>
          <w:szCs w:val="24"/>
          <w:lang w:val="es-419"/>
        </w:rPr>
        <w:t xml:space="preserve">del </w:t>
      </w:r>
      <w:r w:rsidR="00E00CF0">
        <w:rPr>
          <w:rFonts w:cstheme="minorHAnsi"/>
          <w:sz w:val="24"/>
          <w:szCs w:val="24"/>
          <w:lang w:val="es-419"/>
        </w:rPr>
        <w:t>país</w:t>
      </w:r>
      <w:r w:rsidR="00E00CF0" w:rsidRPr="001727E4">
        <w:rPr>
          <w:rFonts w:cstheme="minorHAnsi"/>
          <w:sz w:val="24"/>
          <w:szCs w:val="24"/>
          <w:lang w:val="es-419"/>
        </w:rPr>
        <w:t xml:space="preserve">, </w:t>
      </w:r>
      <w:r w:rsidR="00CD2BB4" w:rsidRPr="001727E4">
        <w:rPr>
          <w:rFonts w:cstheme="minorHAnsi"/>
          <w:sz w:val="24"/>
          <w:szCs w:val="24"/>
          <w:lang w:val="es-419"/>
        </w:rPr>
        <w:t>con el propósito de</w:t>
      </w:r>
      <w:r w:rsidR="00385798" w:rsidRPr="001727E4">
        <w:rPr>
          <w:rFonts w:cstheme="minorHAnsi"/>
          <w:sz w:val="24"/>
          <w:szCs w:val="24"/>
          <w:lang w:val="es-419"/>
        </w:rPr>
        <w:t xml:space="preserve"> buscar </w:t>
      </w:r>
      <w:r w:rsidR="00E00CF0" w:rsidRPr="001727E4">
        <w:rPr>
          <w:rFonts w:cstheme="minorHAnsi"/>
          <w:sz w:val="24"/>
          <w:szCs w:val="24"/>
          <w:lang w:val="es-419"/>
        </w:rPr>
        <w:t>una salida</w:t>
      </w:r>
      <w:r w:rsidR="00385798" w:rsidRPr="001727E4">
        <w:rPr>
          <w:rFonts w:cstheme="minorHAnsi"/>
          <w:sz w:val="24"/>
          <w:szCs w:val="24"/>
          <w:lang w:val="es-419"/>
        </w:rPr>
        <w:t xml:space="preserve"> institucional.</w:t>
      </w:r>
    </w:p>
    <w:p w14:paraId="2AC30563" w14:textId="7409D697" w:rsidR="000B5E80" w:rsidRPr="009322A7" w:rsidRDefault="000B5E80" w:rsidP="003C4C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Ineficiencia y altos costos de producción</w:t>
      </w:r>
      <w:r w:rsidRPr="009322A7">
        <w:rPr>
          <w:rFonts w:cstheme="minorHAnsi"/>
          <w:sz w:val="24"/>
          <w:szCs w:val="24"/>
          <w:lang w:val="es-419"/>
        </w:rPr>
        <w:t xml:space="preserve">: </w:t>
      </w:r>
      <w:r w:rsidR="00676008" w:rsidRPr="009322A7">
        <w:rPr>
          <w:rFonts w:cstheme="minorHAnsi"/>
          <w:sz w:val="24"/>
          <w:szCs w:val="24"/>
          <w:lang w:val="es-419"/>
        </w:rPr>
        <w:t xml:space="preserve">Este factor </w:t>
      </w:r>
      <w:r w:rsidR="001727E4">
        <w:rPr>
          <w:rFonts w:cstheme="minorHAnsi"/>
          <w:sz w:val="24"/>
          <w:szCs w:val="24"/>
          <w:lang w:val="es-419"/>
        </w:rPr>
        <w:t xml:space="preserve">es </w:t>
      </w:r>
      <w:r w:rsidR="00676008" w:rsidRPr="009322A7">
        <w:rPr>
          <w:rFonts w:cstheme="minorHAnsi"/>
          <w:sz w:val="24"/>
          <w:szCs w:val="24"/>
          <w:lang w:val="es-419"/>
        </w:rPr>
        <w:t xml:space="preserve">mencionado por el </w:t>
      </w:r>
      <w:r w:rsidR="00676008" w:rsidRPr="001727E4">
        <w:rPr>
          <w:rFonts w:cstheme="minorHAnsi"/>
          <w:sz w:val="24"/>
          <w:szCs w:val="24"/>
          <w:lang w:val="es-419"/>
        </w:rPr>
        <w:t>10,</w:t>
      </w:r>
      <w:r w:rsidR="00CD2BB4" w:rsidRPr="001727E4">
        <w:rPr>
          <w:rFonts w:cstheme="minorHAnsi"/>
          <w:sz w:val="24"/>
          <w:szCs w:val="24"/>
          <w:lang w:val="es-419"/>
        </w:rPr>
        <w:t>7</w:t>
      </w:r>
      <w:r w:rsidR="00066F84" w:rsidRPr="001727E4">
        <w:rPr>
          <w:rFonts w:cstheme="minorHAnsi"/>
          <w:sz w:val="24"/>
          <w:szCs w:val="24"/>
          <w:lang w:val="es-419"/>
        </w:rPr>
        <w:t>%</w:t>
      </w:r>
      <w:r w:rsidR="00CD2BB4" w:rsidRPr="001727E4">
        <w:rPr>
          <w:rFonts w:cstheme="minorHAnsi"/>
          <w:sz w:val="24"/>
          <w:szCs w:val="24"/>
          <w:lang w:val="es-419"/>
        </w:rPr>
        <w:t>,</w:t>
      </w:r>
      <w:r w:rsidR="00066F84" w:rsidRPr="009322A7">
        <w:rPr>
          <w:rFonts w:cstheme="minorHAnsi"/>
          <w:sz w:val="24"/>
          <w:szCs w:val="24"/>
          <w:lang w:val="es-419"/>
        </w:rPr>
        <w:t xml:space="preserve"> de los empresarios</w:t>
      </w:r>
      <w:r w:rsidR="001727E4">
        <w:rPr>
          <w:rFonts w:cstheme="minorHAnsi"/>
          <w:sz w:val="24"/>
          <w:szCs w:val="24"/>
          <w:lang w:val="es-419"/>
        </w:rPr>
        <w:t xml:space="preserve"> consultados para la Encuesta de Coyuntura</w:t>
      </w:r>
      <w:r w:rsidR="00066F84" w:rsidRPr="009322A7">
        <w:rPr>
          <w:rFonts w:cstheme="minorHAnsi"/>
          <w:sz w:val="24"/>
          <w:szCs w:val="24"/>
          <w:lang w:val="es-419"/>
        </w:rPr>
        <w:t xml:space="preserve">, </w:t>
      </w:r>
      <w:r w:rsidR="001727E4">
        <w:rPr>
          <w:rFonts w:cstheme="minorHAnsi"/>
          <w:sz w:val="24"/>
          <w:szCs w:val="24"/>
          <w:lang w:val="es-419"/>
        </w:rPr>
        <w:t xml:space="preserve">como un problema para elevar la producción, </w:t>
      </w:r>
      <w:r w:rsidR="00066F84" w:rsidRPr="009322A7">
        <w:rPr>
          <w:rFonts w:cstheme="minorHAnsi"/>
          <w:sz w:val="24"/>
          <w:szCs w:val="24"/>
          <w:lang w:val="es-419"/>
        </w:rPr>
        <w:t>nos parece</w:t>
      </w:r>
      <w:r w:rsidR="00CD2BB4">
        <w:rPr>
          <w:rFonts w:cstheme="minorHAnsi"/>
          <w:sz w:val="24"/>
          <w:szCs w:val="24"/>
          <w:lang w:val="es-419"/>
        </w:rPr>
        <w:t xml:space="preserve">, </w:t>
      </w:r>
      <w:r w:rsidR="00066F84" w:rsidRPr="009322A7">
        <w:rPr>
          <w:rFonts w:cstheme="minorHAnsi"/>
          <w:sz w:val="24"/>
          <w:szCs w:val="24"/>
          <w:lang w:val="es-419"/>
        </w:rPr>
        <w:t xml:space="preserve">es </w:t>
      </w:r>
      <w:r w:rsidR="001727E4">
        <w:rPr>
          <w:rFonts w:cstheme="minorHAnsi"/>
          <w:sz w:val="24"/>
          <w:szCs w:val="24"/>
          <w:lang w:val="es-419"/>
        </w:rPr>
        <w:t xml:space="preserve">más bien </w:t>
      </w:r>
      <w:r w:rsidR="00066F84" w:rsidRPr="009322A7">
        <w:rPr>
          <w:rFonts w:cstheme="minorHAnsi"/>
          <w:sz w:val="24"/>
          <w:szCs w:val="24"/>
          <w:lang w:val="es-419"/>
        </w:rPr>
        <w:t>consecuencia directa de lo</w:t>
      </w:r>
      <w:r w:rsidR="00834784">
        <w:rPr>
          <w:rFonts w:cstheme="minorHAnsi"/>
          <w:sz w:val="24"/>
          <w:szCs w:val="24"/>
          <w:lang w:val="es-419"/>
        </w:rPr>
        <w:t>s</w:t>
      </w:r>
      <w:r w:rsidR="00066F84" w:rsidRPr="009322A7">
        <w:rPr>
          <w:rFonts w:cstheme="minorHAnsi"/>
          <w:sz w:val="24"/>
          <w:szCs w:val="24"/>
          <w:lang w:val="es-419"/>
        </w:rPr>
        <w:t xml:space="preserve"> problemas anterior</w:t>
      </w:r>
      <w:r w:rsidR="00834784">
        <w:rPr>
          <w:rFonts w:cstheme="minorHAnsi"/>
          <w:sz w:val="24"/>
          <w:szCs w:val="24"/>
          <w:lang w:val="es-419"/>
        </w:rPr>
        <w:t>mente mencionados</w:t>
      </w:r>
      <w:r w:rsidR="00066F84" w:rsidRPr="009322A7">
        <w:rPr>
          <w:rFonts w:cstheme="minorHAnsi"/>
          <w:sz w:val="24"/>
          <w:szCs w:val="24"/>
          <w:lang w:val="es-419"/>
        </w:rPr>
        <w:t>, además</w:t>
      </w:r>
      <w:r w:rsidR="00834784">
        <w:rPr>
          <w:rFonts w:cstheme="minorHAnsi"/>
          <w:sz w:val="24"/>
          <w:szCs w:val="24"/>
          <w:lang w:val="es-419"/>
        </w:rPr>
        <w:t xml:space="preserve"> de ser consecuencia</w:t>
      </w:r>
      <w:r w:rsidR="00066F84" w:rsidRPr="009322A7">
        <w:rPr>
          <w:rFonts w:cstheme="minorHAnsi"/>
          <w:sz w:val="24"/>
          <w:szCs w:val="24"/>
          <w:lang w:val="es-419"/>
        </w:rPr>
        <w:t xml:space="preserve"> del propio desmantelamiento del sector industrial</w:t>
      </w:r>
      <w:r w:rsidR="00D85EBD">
        <w:rPr>
          <w:rFonts w:cstheme="minorHAnsi"/>
          <w:sz w:val="24"/>
          <w:szCs w:val="24"/>
          <w:lang w:val="es-419"/>
        </w:rPr>
        <w:t xml:space="preserve"> y comercial,</w:t>
      </w:r>
      <w:r w:rsidR="00066F84" w:rsidRPr="009322A7">
        <w:rPr>
          <w:rFonts w:cstheme="minorHAnsi"/>
          <w:sz w:val="24"/>
          <w:szCs w:val="24"/>
          <w:lang w:val="es-419"/>
        </w:rPr>
        <w:t xml:space="preserve"> que ha reducido drásticamente a la cadena de proveedores de bienes intermedios y servicios para la industria.</w:t>
      </w:r>
    </w:p>
    <w:p w14:paraId="1726E74C" w14:textId="740F8C25" w:rsidR="00066F84" w:rsidRPr="009322A7" w:rsidRDefault="00751802" w:rsidP="003C4C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Problemas de Distribución</w:t>
      </w:r>
      <w:r w:rsidRPr="009322A7">
        <w:rPr>
          <w:rFonts w:cstheme="minorHAnsi"/>
          <w:sz w:val="24"/>
          <w:szCs w:val="24"/>
          <w:lang w:val="es-419"/>
        </w:rPr>
        <w:t xml:space="preserve">: El 9,1% manifiesta este problema y puede ser atribuido por la contracción de los servicios de </w:t>
      </w:r>
      <w:r w:rsidR="00087807" w:rsidRPr="009322A7">
        <w:rPr>
          <w:rFonts w:cstheme="minorHAnsi"/>
          <w:sz w:val="24"/>
          <w:szCs w:val="24"/>
          <w:lang w:val="es-419"/>
        </w:rPr>
        <w:t>transporte</w:t>
      </w:r>
      <w:r w:rsidR="00051DBD" w:rsidRPr="009322A7">
        <w:rPr>
          <w:rFonts w:cstheme="minorHAnsi"/>
          <w:sz w:val="24"/>
          <w:szCs w:val="24"/>
          <w:lang w:val="es-419"/>
        </w:rPr>
        <w:t xml:space="preserve"> carretero y aéreo del </w:t>
      </w:r>
      <w:r w:rsidR="008B4FE0" w:rsidRPr="009322A7">
        <w:rPr>
          <w:rFonts w:cstheme="minorHAnsi"/>
          <w:sz w:val="24"/>
          <w:szCs w:val="24"/>
          <w:lang w:val="es-419"/>
        </w:rPr>
        <w:t>país,</w:t>
      </w:r>
      <w:r w:rsidR="00051DBD" w:rsidRPr="009322A7">
        <w:rPr>
          <w:rFonts w:cstheme="minorHAnsi"/>
          <w:sz w:val="24"/>
          <w:szCs w:val="24"/>
          <w:lang w:val="es-419"/>
        </w:rPr>
        <w:t xml:space="preserve"> así como la reducción en el </w:t>
      </w:r>
      <w:r w:rsidR="00B05DE5" w:rsidRPr="009322A7">
        <w:rPr>
          <w:rFonts w:cstheme="minorHAnsi"/>
          <w:sz w:val="24"/>
          <w:szCs w:val="24"/>
          <w:lang w:val="es-419"/>
        </w:rPr>
        <w:t>número</w:t>
      </w:r>
      <w:r w:rsidR="00051DBD" w:rsidRPr="009322A7">
        <w:rPr>
          <w:rFonts w:cstheme="minorHAnsi"/>
          <w:sz w:val="24"/>
          <w:szCs w:val="24"/>
          <w:lang w:val="es-419"/>
        </w:rPr>
        <w:t xml:space="preserve"> de </w:t>
      </w:r>
      <w:r w:rsidR="00087807" w:rsidRPr="009322A7">
        <w:rPr>
          <w:rFonts w:cstheme="minorHAnsi"/>
          <w:sz w:val="24"/>
          <w:szCs w:val="24"/>
          <w:lang w:val="es-419"/>
        </w:rPr>
        <w:t>comerciantes</w:t>
      </w:r>
      <w:r w:rsidR="00051DBD" w:rsidRPr="009322A7">
        <w:rPr>
          <w:rFonts w:cstheme="minorHAnsi"/>
          <w:sz w:val="24"/>
          <w:szCs w:val="24"/>
          <w:lang w:val="es-419"/>
        </w:rPr>
        <w:t xml:space="preserve"> distribuidores </w:t>
      </w:r>
      <w:r w:rsidR="00051DBD" w:rsidRPr="009322A7">
        <w:rPr>
          <w:rFonts w:cstheme="minorHAnsi"/>
          <w:sz w:val="24"/>
          <w:szCs w:val="24"/>
          <w:lang w:val="es-419"/>
        </w:rPr>
        <w:lastRenderedPageBreak/>
        <w:t>mayoristas y minoristas</w:t>
      </w:r>
      <w:r w:rsidR="00D85EBD">
        <w:rPr>
          <w:rFonts w:cstheme="minorHAnsi"/>
          <w:sz w:val="24"/>
          <w:szCs w:val="24"/>
          <w:lang w:val="es-419"/>
        </w:rPr>
        <w:t>,</w:t>
      </w:r>
      <w:r w:rsidR="00051DBD" w:rsidRPr="009322A7">
        <w:rPr>
          <w:rFonts w:cstheme="minorHAnsi"/>
          <w:sz w:val="24"/>
          <w:szCs w:val="24"/>
          <w:lang w:val="es-419"/>
        </w:rPr>
        <w:t xml:space="preserve"> en </w:t>
      </w:r>
      <w:r w:rsidR="008B4FE0" w:rsidRPr="009322A7">
        <w:rPr>
          <w:rFonts w:cstheme="minorHAnsi"/>
          <w:sz w:val="24"/>
          <w:szCs w:val="24"/>
          <w:lang w:val="es-419"/>
        </w:rPr>
        <w:t>los diferentes mercados</w:t>
      </w:r>
      <w:r w:rsidR="00051DBD" w:rsidRPr="009322A7">
        <w:rPr>
          <w:rFonts w:cstheme="minorHAnsi"/>
          <w:sz w:val="24"/>
          <w:szCs w:val="24"/>
          <w:lang w:val="es-419"/>
        </w:rPr>
        <w:t xml:space="preserve">, consecuencia de la contracción </w:t>
      </w:r>
      <w:r w:rsidR="00087807" w:rsidRPr="009322A7">
        <w:rPr>
          <w:rFonts w:cstheme="minorHAnsi"/>
          <w:sz w:val="24"/>
          <w:szCs w:val="24"/>
          <w:lang w:val="es-419"/>
        </w:rPr>
        <w:t>económica</w:t>
      </w:r>
      <w:r w:rsidR="00D85EBD">
        <w:rPr>
          <w:rFonts w:cstheme="minorHAnsi"/>
          <w:sz w:val="24"/>
          <w:szCs w:val="24"/>
          <w:lang w:val="es-419"/>
        </w:rPr>
        <w:t xml:space="preserve"> general</w:t>
      </w:r>
      <w:r w:rsidR="00051DBD" w:rsidRPr="009322A7">
        <w:rPr>
          <w:rFonts w:cstheme="minorHAnsi"/>
          <w:sz w:val="24"/>
          <w:szCs w:val="24"/>
          <w:lang w:val="es-419"/>
        </w:rPr>
        <w:t>.</w:t>
      </w:r>
    </w:p>
    <w:p w14:paraId="3485CBF0" w14:textId="6D826F27" w:rsidR="004E4F99" w:rsidRPr="00A561E9" w:rsidRDefault="00087807" w:rsidP="00F81BEA">
      <w:pPr>
        <w:pStyle w:val="ListParagraph"/>
        <w:numPr>
          <w:ilvl w:val="0"/>
          <w:numId w:val="3"/>
        </w:numPr>
        <w:spacing w:after="240" w:line="360" w:lineRule="auto"/>
        <w:ind w:left="1797" w:hanging="35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A561E9">
        <w:rPr>
          <w:rFonts w:cstheme="minorHAnsi"/>
          <w:b/>
          <w:bCs/>
          <w:sz w:val="24"/>
          <w:szCs w:val="24"/>
          <w:lang w:val="es-419"/>
        </w:rPr>
        <w:t>Elevados Costos Laborales</w:t>
      </w:r>
      <w:r w:rsidRPr="00A561E9">
        <w:rPr>
          <w:rFonts w:cstheme="minorHAnsi"/>
          <w:sz w:val="24"/>
          <w:szCs w:val="24"/>
          <w:lang w:val="es-419"/>
        </w:rPr>
        <w:t>: El 7,4 % plantean esta tesis.</w:t>
      </w:r>
      <w:r w:rsidR="00603828" w:rsidRPr="00A561E9">
        <w:rPr>
          <w:rFonts w:cstheme="minorHAnsi"/>
          <w:sz w:val="24"/>
          <w:szCs w:val="24"/>
          <w:lang w:val="es-419"/>
        </w:rPr>
        <w:t xml:space="preserve"> </w:t>
      </w:r>
      <w:r w:rsidR="00400515" w:rsidRPr="00A561E9">
        <w:rPr>
          <w:rFonts w:cstheme="minorHAnsi"/>
          <w:sz w:val="24"/>
          <w:szCs w:val="24"/>
          <w:lang w:val="es-419"/>
        </w:rPr>
        <w:t>A nivel internacional los costos laborales en Venezuela son ínfimos. Para algunas empresas en circunstancia de subsistencia</w:t>
      </w:r>
      <w:r w:rsidR="00603828" w:rsidRPr="00A561E9">
        <w:rPr>
          <w:rFonts w:cstheme="minorHAnsi"/>
          <w:sz w:val="24"/>
          <w:szCs w:val="24"/>
          <w:lang w:val="es-419"/>
        </w:rPr>
        <w:t xml:space="preserve">, pueden ser importantes. Lo que pensamos </w:t>
      </w:r>
      <w:r w:rsidR="00D85EBD" w:rsidRPr="00A561E9">
        <w:rPr>
          <w:rFonts w:cstheme="minorHAnsi"/>
          <w:sz w:val="24"/>
          <w:szCs w:val="24"/>
          <w:lang w:val="es-419"/>
        </w:rPr>
        <w:t>sería</w:t>
      </w:r>
      <w:r w:rsidR="00603828" w:rsidRPr="00A561E9">
        <w:rPr>
          <w:rFonts w:cstheme="minorHAnsi"/>
          <w:sz w:val="24"/>
          <w:szCs w:val="24"/>
          <w:lang w:val="es-419"/>
        </w:rPr>
        <w:t xml:space="preserve"> un serio</w:t>
      </w:r>
      <w:r w:rsidR="00D3581D" w:rsidRPr="00A561E9">
        <w:rPr>
          <w:rFonts w:cstheme="minorHAnsi"/>
          <w:sz w:val="24"/>
          <w:szCs w:val="24"/>
          <w:lang w:val="es-419"/>
        </w:rPr>
        <w:t xml:space="preserve"> </w:t>
      </w:r>
      <w:r w:rsidR="00603828" w:rsidRPr="00A561E9">
        <w:rPr>
          <w:rFonts w:cstheme="minorHAnsi"/>
          <w:sz w:val="24"/>
          <w:szCs w:val="24"/>
          <w:lang w:val="es-419"/>
        </w:rPr>
        <w:t>problema es la consecución de mano de obra calificada</w:t>
      </w:r>
      <w:r w:rsidR="00D3581D" w:rsidRPr="00A561E9">
        <w:rPr>
          <w:rFonts w:cstheme="minorHAnsi"/>
          <w:sz w:val="24"/>
          <w:szCs w:val="24"/>
          <w:lang w:val="es-419"/>
        </w:rPr>
        <w:t xml:space="preserve">, </w:t>
      </w:r>
      <w:r w:rsidR="00CD2BB4">
        <w:rPr>
          <w:rFonts w:cstheme="minorHAnsi"/>
          <w:sz w:val="24"/>
          <w:szCs w:val="24"/>
          <w:lang w:val="es-419"/>
        </w:rPr>
        <w:t>que empeorar</w:t>
      </w:r>
      <w:r w:rsidR="00D85EBD" w:rsidRPr="00A561E9">
        <w:rPr>
          <w:rFonts w:cstheme="minorHAnsi"/>
          <w:sz w:val="24"/>
          <w:szCs w:val="24"/>
          <w:lang w:val="es-419"/>
        </w:rPr>
        <w:t xml:space="preserve"> </w:t>
      </w:r>
      <w:r w:rsidR="00D3581D" w:rsidRPr="00A561E9">
        <w:rPr>
          <w:rFonts w:cstheme="minorHAnsi"/>
          <w:sz w:val="24"/>
          <w:szCs w:val="24"/>
          <w:lang w:val="es-419"/>
        </w:rPr>
        <w:t xml:space="preserve">en la medida que pase el tiempo y </w:t>
      </w:r>
      <w:r w:rsidR="00A561E9">
        <w:rPr>
          <w:rFonts w:cstheme="minorHAnsi"/>
          <w:sz w:val="24"/>
          <w:szCs w:val="24"/>
          <w:lang w:val="es-419"/>
        </w:rPr>
        <w:t>se descuide</w:t>
      </w:r>
      <w:r w:rsidR="0008647C">
        <w:rPr>
          <w:rFonts w:cstheme="minorHAnsi"/>
          <w:sz w:val="24"/>
          <w:szCs w:val="24"/>
          <w:lang w:val="es-419"/>
        </w:rPr>
        <w:t xml:space="preserve"> la educación para la industria, especialmente luego de la debacle del INCE.</w:t>
      </w:r>
    </w:p>
    <w:p w14:paraId="4DF40448" w14:textId="7715B91B" w:rsidR="00031C30" w:rsidRPr="009322A7" w:rsidRDefault="00031C30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 xml:space="preserve">Aspectos </w:t>
      </w:r>
      <w:r w:rsidR="00E651D3" w:rsidRPr="009322A7">
        <w:rPr>
          <w:rFonts w:cstheme="minorHAnsi"/>
          <w:b/>
          <w:bCs/>
          <w:sz w:val="24"/>
          <w:szCs w:val="24"/>
          <w:lang w:val="es-419"/>
        </w:rPr>
        <w:t>Estratégicos</w:t>
      </w:r>
    </w:p>
    <w:p w14:paraId="15C99C24" w14:textId="76C630BD" w:rsidR="00447D9B" w:rsidRPr="009322A7" w:rsidRDefault="009C572B" w:rsidP="008B59B1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En primer lugar, tenemos que entender que la situación de la manufactura en Venezuela es </w:t>
      </w:r>
      <w:r w:rsidRPr="004842FD">
        <w:rPr>
          <w:rFonts w:cstheme="minorHAnsi"/>
          <w:sz w:val="24"/>
          <w:szCs w:val="24"/>
          <w:lang w:val="es-419"/>
        </w:rPr>
        <w:t xml:space="preserve">de </w:t>
      </w:r>
      <w:r w:rsidR="00CD2BB4" w:rsidRPr="004842FD">
        <w:rPr>
          <w:rFonts w:cstheme="minorHAnsi"/>
          <w:sz w:val="24"/>
          <w:szCs w:val="24"/>
          <w:lang w:val="es-419"/>
        </w:rPr>
        <w:t>extrema gravedad, no só</w:t>
      </w:r>
      <w:r w:rsidRPr="004842FD">
        <w:rPr>
          <w:rFonts w:cstheme="minorHAnsi"/>
          <w:sz w:val="24"/>
          <w:szCs w:val="24"/>
          <w:lang w:val="es-419"/>
        </w:rPr>
        <w:t>lo se ha perdido entre el 80 y 90 %</w:t>
      </w:r>
      <w:r w:rsidR="00D53FD9" w:rsidRPr="004842FD">
        <w:rPr>
          <w:rFonts w:cstheme="minorHAnsi"/>
          <w:sz w:val="24"/>
          <w:szCs w:val="24"/>
          <w:lang w:val="es-419"/>
        </w:rPr>
        <w:t xml:space="preserve"> de la</w:t>
      </w:r>
      <w:r w:rsidR="006126B6" w:rsidRPr="004842FD">
        <w:rPr>
          <w:rFonts w:cstheme="minorHAnsi"/>
          <w:sz w:val="24"/>
          <w:szCs w:val="24"/>
          <w:lang w:val="es-419"/>
        </w:rPr>
        <w:t>s unidades de</w:t>
      </w:r>
      <w:r w:rsidR="00D53FD9" w:rsidRPr="004842FD">
        <w:rPr>
          <w:rFonts w:cstheme="minorHAnsi"/>
          <w:sz w:val="24"/>
          <w:szCs w:val="24"/>
          <w:lang w:val="es-419"/>
        </w:rPr>
        <w:t xml:space="preserve"> producción, sino que</w:t>
      </w:r>
      <w:r w:rsidR="00D53FD9" w:rsidRPr="009322A7">
        <w:rPr>
          <w:rFonts w:cstheme="minorHAnsi"/>
          <w:sz w:val="24"/>
          <w:szCs w:val="24"/>
          <w:lang w:val="es-419"/>
        </w:rPr>
        <w:t xml:space="preserve"> para el II trimestre d</w:t>
      </w:r>
      <w:r w:rsidR="006126B6" w:rsidRPr="009322A7">
        <w:rPr>
          <w:rFonts w:cstheme="minorHAnsi"/>
          <w:sz w:val="24"/>
          <w:szCs w:val="24"/>
          <w:lang w:val="es-419"/>
        </w:rPr>
        <w:t>e</w:t>
      </w:r>
      <w:r w:rsidR="00D53FD9" w:rsidRPr="009322A7">
        <w:rPr>
          <w:rFonts w:cstheme="minorHAnsi"/>
          <w:sz w:val="24"/>
          <w:szCs w:val="24"/>
          <w:lang w:val="es-419"/>
        </w:rPr>
        <w:t xml:space="preserve"> 20</w:t>
      </w:r>
      <w:r w:rsidR="00807ECA" w:rsidRPr="009322A7">
        <w:rPr>
          <w:rFonts w:cstheme="minorHAnsi"/>
          <w:sz w:val="24"/>
          <w:szCs w:val="24"/>
          <w:lang w:val="es-419"/>
        </w:rPr>
        <w:t>21</w:t>
      </w:r>
      <w:r w:rsidR="006126B6" w:rsidRPr="009322A7">
        <w:rPr>
          <w:rFonts w:cstheme="minorHAnsi"/>
          <w:sz w:val="24"/>
          <w:szCs w:val="24"/>
          <w:lang w:val="es-419"/>
        </w:rPr>
        <w:t xml:space="preserve"> el 62%</w:t>
      </w:r>
      <w:r w:rsidR="00CD2BB4">
        <w:rPr>
          <w:rFonts w:cstheme="minorHAnsi"/>
          <w:sz w:val="24"/>
          <w:szCs w:val="24"/>
          <w:lang w:val="es-419"/>
        </w:rPr>
        <w:t xml:space="preserve"> de las u</w:t>
      </w:r>
      <w:r w:rsidR="009C10C4" w:rsidRPr="009322A7">
        <w:rPr>
          <w:rFonts w:cstheme="minorHAnsi"/>
          <w:sz w:val="24"/>
          <w:szCs w:val="24"/>
          <w:lang w:val="es-419"/>
        </w:rPr>
        <w:t xml:space="preserve">nidades productivas visualizan que pudieran cerrar el próximo </w:t>
      </w:r>
      <w:r w:rsidR="00F005B9" w:rsidRPr="009322A7">
        <w:rPr>
          <w:rFonts w:cstheme="minorHAnsi"/>
          <w:sz w:val="24"/>
          <w:szCs w:val="24"/>
          <w:lang w:val="es-419"/>
        </w:rPr>
        <w:t>año</w:t>
      </w:r>
      <w:r w:rsidR="009C10C4" w:rsidRPr="009322A7">
        <w:rPr>
          <w:rFonts w:cstheme="minorHAnsi"/>
          <w:sz w:val="24"/>
          <w:szCs w:val="24"/>
          <w:lang w:val="es-419"/>
        </w:rPr>
        <w:t>.</w:t>
      </w:r>
      <w:r w:rsidR="00184AE6" w:rsidRPr="009322A7">
        <w:rPr>
          <w:rFonts w:cstheme="minorHAnsi"/>
          <w:sz w:val="24"/>
          <w:szCs w:val="24"/>
          <w:lang w:val="es-419"/>
        </w:rPr>
        <w:t xml:space="preserve"> </w:t>
      </w:r>
    </w:p>
    <w:p w14:paraId="7B7C620F" w14:textId="2E1684C0" w:rsidR="00447D9B" w:rsidRPr="009322A7" w:rsidRDefault="00C86E6D" w:rsidP="00CC05A7">
      <w:pPr>
        <w:pStyle w:val="ListParagraph"/>
        <w:spacing w:after="0" w:line="360" w:lineRule="auto"/>
        <w:ind w:left="1080"/>
        <w:jc w:val="both"/>
        <w:rPr>
          <w:rFonts w:cstheme="minorHAnsi"/>
          <w:i/>
          <w:iCs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Ante la gravedad de esta situación, las recomendaciones de este estudio van dirigidas </w:t>
      </w:r>
      <w:r w:rsidR="00A441FE" w:rsidRPr="009322A7">
        <w:rPr>
          <w:rFonts w:cstheme="minorHAnsi"/>
          <w:sz w:val="24"/>
          <w:szCs w:val="24"/>
          <w:lang w:val="es-419"/>
        </w:rPr>
        <w:t xml:space="preserve">a </w:t>
      </w:r>
      <w:r w:rsidR="00153F2D">
        <w:rPr>
          <w:rFonts w:cstheme="minorHAnsi"/>
          <w:sz w:val="24"/>
          <w:szCs w:val="24"/>
          <w:lang w:val="es-419"/>
        </w:rPr>
        <w:t xml:space="preserve">identificar </w:t>
      </w:r>
      <w:r w:rsidR="00A441FE" w:rsidRPr="009322A7">
        <w:rPr>
          <w:rFonts w:cstheme="minorHAnsi"/>
          <w:sz w:val="24"/>
          <w:szCs w:val="24"/>
          <w:lang w:val="es-419"/>
        </w:rPr>
        <w:t>las medidas que podemos aplicar a corto pla</w:t>
      </w:r>
      <w:r w:rsidR="00CC05A7" w:rsidRPr="009322A7">
        <w:rPr>
          <w:rFonts w:cstheme="minorHAnsi"/>
          <w:sz w:val="24"/>
          <w:szCs w:val="24"/>
          <w:lang w:val="es-419"/>
        </w:rPr>
        <w:t>z</w:t>
      </w:r>
      <w:r w:rsidR="00A441FE" w:rsidRPr="009322A7">
        <w:rPr>
          <w:rFonts w:cstheme="minorHAnsi"/>
          <w:sz w:val="24"/>
          <w:szCs w:val="24"/>
          <w:lang w:val="es-419"/>
        </w:rPr>
        <w:t>o, dentro del contexto político económico actual.</w:t>
      </w:r>
      <w:r w:rsidR="006F6CE5" w:rsidRPr="009322A7">
        <w:rPr>
          <w:rFonts w:cstheme="minorHAnsi"/>
          <w:sz w:val="24"/>
          <w:szCs w:val="24"/>
          <w:lang w:val="es-419"/>
        </w:rPr>
        <w:t xml:space="preserve"> Esta </w:t>
      </w:r>
      <w:r w:rsidR="009E1965">
        <w:rPr>
          <w:rFonts w:cstheme="minorHAnsi"/>
          <w:sz w:val="24"/>
          <w:szCs w:val="24"/>
          <w:lang w:val="es-419"/>
        </w:rPr>
        <w:t>apreciación está</w:t>
      </w:r>
      <w:r w:rsidR="00364BC9">
        <w:rPr>
          <w:rFonts w:cstheme="minorHAnsi"/>
          <w:sz w:val="24"/>
          <w:szCs w:val="24"/>
          <w:lang w:val="es-419"/>
        </w:rPr>
        <w:t xml:space="preserve"> convalidada</w:t>
      </w:r>
      <w:r w:rsidR="006F6CE5" w:rsidRPr="009322A7">
        <w:rPr>
          <w:rFonts w:cstheme="minorHAnsi"/>
          <w:sz w:val="24"/>
          <w:szCs w:val="24"/>
          <w:lang w:val="es-419"/>
        </w:rPr>
        <w:t xml:space="preserve"> por la investigación realizada por CONINDUSTRIA en el 2017, Hacia la Industrialización de Venezuela, La </w:t>
      </w:r>
      <w:r w:rsidR="00BE2870" w:rsidRPr="009322A7">
        <w:rPr>
          <w:rFonts w:cstheme="minorHAnsi"/>
          <w:sz w:val="24"/>
          <w:szCs w:val="24"/>
          <w:lang w:val="es-419"/>
        </w:rPr>
        <w:t>R</w:t>
      </w:r>
      <w:r w:rsidR="006F6CE5" w:rsidRPr="009322A7">
        <w:rPr>
          <w:rFonts w:cstheme="minorHAnsi"/>
          <w:sz w:val="24"/>
          <w:szCs w:val="24"/>
          <w:lang w:val="es-419"/>
        </w:rPr>
        <w:t>u</w:t>
      </w:r>
      <w:r w:rsidR="00BE2870" w:rsidRPr="009322A7">
        <w:rPr>
          <w:rFonts w:cstheme="minorHAnsi"/>
          <w:sz w:val="24"/>
          <w:szCs w:val="24"/>
          <w:lang w:val="es-419"/>
        </w:rPr>
        <w:t>t</w:t>
      </w:r>
      <w:r w:rsidR="006F6CE5" w:rsidRPr="009322A7">
        <w:rPr>
          <w:rFonts w:cstheme="minorHAnsi"/>
          <w:sz w:val="24"/>
          <w:szCs w:val="24"/>
          <w:lang w:val="es-419"/>
        </w:rPr>
        <w:t xml:space="preserve">a, cuando concluyen que </w:t>
      </w:r>
      <w:r w:rsidR="006F6CE5" w:rsidRPr="009322A7">
        <w:rPr>
          <w:rFonts w:cstheme="minorHAnsi"/>
          <w:i/>
          <w:iCs/>
          <w:sz w:val="24"/>
          <w:szCs w:val="24"/>
          <w:lang w:val="es-419"/>
        </w:rPr>
        <w:t>“</w:t>
      </w:r>
      <w:r w:rsidR="00724C9E" w:rsidRPr="009322A7">
        <w:rPr>
          <w:rFonts w:cstheme="minorHAnsi"/>
          <w:i/>
          <w:iCs/>
          <w:sz w:val="24"/>
          <w:szCs w:val="24"/>
          <w:lang w:val="es-419"/>
        </w:rPr>
        <w:t xml:space="preserve">La </w:t>
      </w:r>
      <w:r w:rsidR="00CC05A7" w:rsidRPr="009322A7">
        <w:rPr>
          <w:rFonts w:cstheme="minorHAnsi"/>
          <w:i/>
          <w:iCs/>
          <w:sz w:val="24"/>
          <w:szCs w:val="24"/>
          <w:lang w:val="es-419"/>
        </w:rPr>
        <w:t>reindustrialización</w:t>
      </w:r>
      <w:r w:rsidR="00724C9E" w:rsidRPr="009322A7">
        <w:rPr>
          <w:rFonts w:cstheme="minorHAnsi"/>
          <w:i/>
          <w:iCs/>
          <w:sz w:val="24"/>
          <w:szCs w:val="24"/>
          <w:lang w:val="es-419"/>
        </w:rPr>
        <w:t xml:space="preserve"> de Venezuela solo es posible bajo un marco</w:t>
      </w:r>
      <w:r w:rsidR="00C86D8A" w:rsidRPr="009322A7">
        <w:rPr>
          <w:rFonts w:cstheme="minorHAnsi"/>
          <w:i/>
          <w:iCs/>
          <w:sz w:val="24"/>
          <w:szCs w:val="24"/>
          <w:lang w:val="es-419"/>
        </w:rPr>
        <w:t xml:space="preserve"> legal e institucional que estimule el emprendimiento…”</w:t>
      </w:r>
      <w:r w:rsidR="00C86D8A" w:rsidRPr="009322A7">
        <w:rPr>
          <w:rStyle w:val="FootnoteReference"/>
          <w:rFonts w:cstheme="minorHAnsi"/>
          <w:i/>
          <w:iCs/>
          <w:sz w:val="24"/>
          <w:szCs w:val="24"/>
          <w:lang w:val="es-419"/>
        </w:rPr>
        <w:footnoteReference w:id="6"/>
      </w:r>
    </w:p>
    <w:p w14:paraId="176B3207" w14:textId="3F2A1CFB" w:rsidR="008B59B1" w:rsidRPr="009322A7" w:rsidRDefault="00184AE6" w:rsidP="008B59B1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Teniendo </w:t>
      </w:r>
      <w:r w:rsidR="002444FF">
        <w:rPr>
          <w:rFonts w:cstheme="minorHAnsi"/>
          <w:sz w:val="24"/>
          <w:szCs w:val="24"/>
          <w:lang w:val="es-419"/>
        </w:rPr>
        <w:t>nuestro objetivo</w:t>
      </w:r>
      <w:r w:rsidRPr="009322A7">
        <w:rPr>
          <w:rFonts w:cstheme="minorHAnsi"/>
          <w:sz w:val="24"/>
          <w:szCs w:val="24"/>
          <w:lang w:val="es-419"/>
        </w:rPr>
        <w:t xml:space="preserve"> claro, debemos</w:t>
      </w:r>
      <w:r w:rsidR="00FA4A5F">
        <w:rPr>
          <w:rFonts w:cstheme="minorHAnsi"/>
          <w:sz w:val="24"/>
          <w:szCs w:val="24"/>
          <w:lang w:val="es-419"/>
        </w:rPr>
        <w:t xml:space="preserve"> encontrar soluciones para </w:t>
      </w:r>
      <w:r w:rsidR="007A3A61">
        <w:rPr>
          <w:rFonts w:cstheme="minorHAnsi"/>
          <w:sz w:val="24"/>
          <w:szCs w:val="24"/>
          <w:lang w:val="es-419"/>
        </w:rPr>
        <w:t xml:space="preserve">diferentes </w:t>
      </w:r>
      <w:r w:rsidR="004842FD">
        <w:rPr>
          <w:rFonts w:cstheme="minorHAnsi"/>
          <w:sz w:val="24"/>
          <w:szCs w:val="24"/>
          <w:lang w:val="es-419"/>
        </w:rPr>
        <w:t>grupos</w:t>
      </w:r>
      <w:r w:rsidR="007A3A61">
        <w:rPr>
          <w:rFonts w:cstheme="minorHAnsi"/>
          <w:sz w:val="24"/>
          <w:szCs w:val="24"/>
          <w:lang w:val="es-419"/>
        </w:rPr>
        <w:t xml:space="preserve"> de empresas</w:t>
      </w:r>
      <w:r w:rsidR="00A75001" w:rsidRPr="004842FD">
        <w:rPr>
          <w:rFonts w:cstheme="minorHAnsi"/>
          <w:sz w:val="24"/>
          <w:szCs w:val="24"/>
          <w:lang w:val="es-419"/>
        </w:rPr>
        <w:t>, que confronta</w:t>
      </w:r>
      <w:r w:rsidR="004842FD" w:rsidRPr="004842FD">
        <w:rPr>
          <w:rFonts w:cstheme="minorHAnsi"/>
          <w:sz w:val="24"/>
          <w:szCs w:val="24"/>
          <w:lang w:val="es-419"/>
        </w:rPr>
        <w:t>n</w:t>
      </w:r>
      <w:r w:rsidR="009E1965" w:rsidRPr="004842FD">
        <w:rPr>
          <w:rFonts w:cstheme="minorHAnsi"/>
          <w:sz w:val="24"/>
          <w:szCs w:val="24"/>
          <w:lang w:val="es-419"/>
        </w:rPr>
        <w:t xml:space="preserve"> </w:t>
      </w:r>
      <w:r w:rsidR="004842FD" w:rsidRPr="004842FD">
        <w:rPr>
          <w:rFonts w:cstheme="minorHAnsi"/>
          <w:sz w:val="24"/>
          <w:szCs w:val="24"/>
          <w:lang w:val="es-419"/>
        </w:rPr>
        <w:t>condiciones</w:t>
      </w:r>
      <w:r w:rsidR="004842FD">
        <w:rPr>
          <w:rFonts w:cstheme="minorHAnsi"/>
          <w:sz w:val="24"/>
          <w:szCs w:val="24"/>
          <w:lang w:val="es-419"/>
        </w:rPr>
        <w:t xml:space="preserve"> semejantes al trabajar para el mercado nacional. Podemos agrupar a las empresas en dos grupos:</w:t>
      </w:r>
    </w:p>
    <w:p w14:paraId="6884DA01" w14:textId="17CEDAB5" w:rsidR="00073DFA" w:rsidRPr="009322A7" w:rsidRDefault="00D43CEE" w:rsidP="008B59B1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b/>
          <w:bCs/>
          <w:sz w:val="24"/>
          <w:szCs w:val="24"/>
          <w:lang w:val="es-419"/>
        </w:rPr>
        <w:t>Empresas dirigidas al</w:t>
      </w:r>
      <w:r w:rsidR="00073DFA" w:rsidRPr="009322A7">
        <w:rPr>
          <w:rFonts w:cstheme="minorHAnsi"/>
          <w:b/>
          <w:bCs/>
          <w:sz w:val="24"/>
          <w:szCs w:val="24"/>
          <w:lang w:val="es-419"/>
        </w:rPr>
        <w:t xml:space="preserve"> mercado </w:t>
      </w:r>
      <w:r w:rsidR="00F005B9" w:rsidRPr="009322A7">
        <w:rPr>
          <w:rFonts w:cstheme="minorHAnsi"/>
          <w:b/>
          <w:bCs/>
          <w:sz w:val="24"/>
          <w:szCs w:val="24"/>
          <w:lang w:val="es-419"/>
        </w:rPr>
        <w:t>interno</w:t>
      </w:r>
      <w:r w:rsidR="0058364A" w:rsidRPr="009322A7">
        <w:rPr>
          <w:rFonts w:cstheme="minorHAnsi"/>
          <w:b/>
          <w:bCs/>
          <w:sz w:val="24"/>
          <w:szCs w:val="24"/>
          <w:lang w:val="es-419"/>
        </w:rPr>
        <w:t xml:space="preserve"> de productos de primera necesidad</w:t>
      </w:r>
      <w:r w:rsidR="00F005B9" w:rsidRPr="009322A7">
        <w:rPr>
          <w:rFonts w:cstheme="minorHAnsi"/>
          <w:sz w:val="24"/>
          <w:szCs w:val="24"/>
          <w:lang w:val="es-419"/>
        </w:rPr>
        <w:t xml:space="preserve">: </w:t>
      </w:r>
      <w:r w:rsidR="00EC6BB3" w:rsidRPr="009322A7">
        <w:rPr>
          <w:rFonts w:cstheme="minorHAnsi"/>
          <w:sz w:val="24"/>
          <w:szCs w:val="24"/>
          <w:lang w:val="es-419"/>
        </w:rPr>
        <w:t>La empresa manufacturera venezolana ha sido concebida</w:t>
      </w:r>
      <w:r>
        <w:rPr>
          <w:rFonts w:cstheme="minorHAnsi"/>
          <w:sz w:val="24"/>
          <w:szCs w:val="24"/>
          <w:lang w:val="es-419"/>
        </w:rPr>
        <w:t>,</w:t>
      </w:r>
      <w:r w:rsidR="00EC6BB3" w:rsidRPr="009322A7">
        <w:rPr>
          <w:rFonts w:cstheme="minorHAnsi"/>
          <w:sz w:val="24"/>
          <w:szCs w:val="24"/>
          <w:lang w:val="es-419"/>
        </w:rPr>
        <w:t xml:space="preserve"> tradicionalmente</w:t>
      </w:r>
      <w:r>
        <w:rPr>
          <w:rFonts w:cstheme="minorHAnsi"/>
          <w:sz w:val="24"/>
          <w:szCs w:val="24"/>
          <w:lang w:val="es-419"/>
        </w:rPr>
        <w:t>,</w:t>
      </w:r>
      <w:r w:rsidR="00CE1F22" w:rsidRPr="009322A7">
        <w:rPr>
          <w:rFonts w:cstheme="minorHAnsi"/>
          <w:sz w:val="24"/>
          <w:szCs w:val="24"/>
          <w:lang w:val="es-419"/>
        </w:rPr>
        <w:t xml:space="preserve"> </w:t>
      </w:r>
      <w:r w:rsidR="00CE1F22" w:rsidRPr="004842FD">
        <w:rPr>
          <w:rFonts w:cstheme="minorHAnsi"/>
          <w:sz w:val="24"/>
          <w:szCs w:val="24"/>
          <w:lang w:val="es-419"/>
        </w:rPr>
        <w:t xml:space="preserve">para </w:t>
      </w:r>
      <w:r w:rsidR="004842FD" w:rsidRPr="004842FD">
        <w:rPr>
          <w:rFonts w:cstheme="minorHAnsi"/>
          <w:sz w:val="24"/>
          <w:szCs w:val="24"/>
          <w:lang w:val="es-419"/>
        </w:rPr>
        <w:t xml:space="preserve">suplir </w:t>
      </w:r>
      <w:r w:rsidR="00CA5689" w:rsidRPr="004842FD">
        <w:rPr>
          <w:rFonts w:cstheme="minorHAnsi"/>
          <w:sz w:val="24"/>
          <w:szCs w:val="24"/>
          <w:lang w:val="es-419"/>
        </w:rPr>
        <w:t xml:space="preserve">el </w:t>
      </w:r>
      <w:r w:rsidR="00CE1F22" w:rsidRPr="004842FD">
        <w:rPr>
          <w:rFonts w:cstheme="minorHAnsi"/>
          <w:sz w:val="24"/>
          <w:szCs w:val="24"/>
          <w:lang w:val="es-419"/>
        </w:rPr>
        <w:t xml:space="preserve">mercado nacional. </w:t>
      </w:r>
      <w:r w:rsidRPr="004842FD">
        <w:rPr>
          <w:rFonts w:cstheme="minorHAnsi"/>
          <w:sz w:val="24"/>
          <w:szCs w:val="24"/>
          <w:lang w:val="es-419"/>
        </w:rPr>
        <w:t>P</w:t>
      </w:r>
      <w:r w:rsidR="00A21C5A" w:rsidRPr="004842FD">
        <w:rPr>
          <w:rFonts w:cstheme="minorHAnsi"/>
          <w:sz w:val="24"/>
          <w:szCs w:val="24"/>
          <w:lang w:val="es-419"/>
        </w:rPr>
        <w:t>articularmente</w:t>
      </w:r>
      <w:r w:rsidR="00CE1F22" w:rsidRPr="004842FD">
        <w:rPr>
          <w:rFonts w:cstheme="minorHAnsi"/>
          <w:sz w:val="24"/>
          <w:szCs w:val="24"/>
          <w:lang w:val="es-419"/>
        </w:rPr>
        <w:t xml:space="preserve"> después del 2015 el ingreso nacional ha caído</w:t>
      </w:r>
      <w:r w:rsidR="00CE1F22" w:rsidRPr="009322A7">
        <w:rPr>
          <w:rFonts w:cstheme="minorHAnsi"/>
          <w:sz w:val="24"/>
          <w:szCs w:val="24"/>
          <w:lang w:val="es-419"/>
        </w:rPr>
        <w:t xml:space="preserve"> estrepitosamente y </w:t>
      </w:r>
      <w:r>
        <w:rPr>
          <w:rFonts w:cstheme="minorHAnsi"/>
          <w:sz w:val="24"/>
          <w:szCs w:val="24"/>
          <w:lang w:val="es-419"/>
        </w:rPr>
        <w:t>este sector de</w:t>
      </w:r>
      <w:r w:rsidR="001400E5">
        <w:rPr>
          <w:rFonts w:cstheme="minorHAnsi"/>
          <w:sz w:val="24"/>
          <w:szCs w:val="24"/>
          <w:lang w:val="es-419"/>
        </w:rPr>
        <w:t xml:space="preserve"> la</w:t>
      </w:r>
      <w:r w:rsidR="00CE1F22" w:rsidRPr="009322A7">
        <w:rPr>
          <w:rFonts w:cstheme="minorHAnsi"/>
          <w:sz w:val="24"/>
          <w:szCs w:val="24"/>
          <w:lang w:val="es-419"/>
        </w:rPr>
        <w:t xml:space="preserve"> industria ha quedado </w:t>
      </w:r>
      <w:r w:rsidR="001400E5">
        <w:rPr>
          <w:rFonts w:cstheme="minorHAnsi"/>
          <w:sz w:val="24"/>
          <w:szCs w:val="24"/>
          <w:lang w:val="es-419"/>
        </w:rPr>
        <w:t xml:space="preserve">trabajando para una fracción de su mercado </w:t>
      </w:r>
      <w:r w:rsidR="000C670C">
        <w:rPr>
          <w:rFonts w:cstheme="minorHAnsi"/>
          <w:sz w:val="24"/>
          <w:szCs w:val="24"/>
          <w:lang w:val="es-419"/>
        </w:rPr>
        <w:t>tradicional</w:t>
      </w:r>
      <w:r w:rsidR="00CE1F22" w:rsidRPr="009322A7">
        <w:rPr>
          <w:rFonts w:cstheme="minorHAnsi"/>
          <w:sz w:val="24"/>
          <w:szCs w:val="24"/>
          <w:lang w:val="es-419"/>
        </w:rPr>
        <w:t xml:space="preserve">. </w:t>
      </w:r>
      <w:r w:rsidR="000C670C">
        <w:rPr>
          <w:rFonts w:cstheme="minorHAnsi"/>
          <w:sz w:val="24"/>
          <w:szCs w:val="24"/>
          <w:lang w:val="es-419"/>
        </w:rPr>
        <w:t xml:space="preserve">Nos referimos a las empresas de </w:t>
      </w:r>
      <w:r w:rsidR="00F34FEC" w:rsidRPr="009322A7">
        <w:rPr>
          <w:rFonts w:cstheme="minorHAnsi"/>
          <w:sz w:val="24"/>
          <w:szCs w:val="24"/>
          <w:lang w:val="es-419"/>
        </w:rPr>
        <w:t xml:space="preserve">Alimentos, </w:t>
      </w:r>
      <w:r w:rsidR="00A21C5A" w:rsidRPr="009322A7">
        <w:rPr>
          <w:rFonts w:cstheme="minorHAnsi"/>
          <w:sz w:val="24"/>
          <w:szCs w:val="24"/>
          <w:lang w:val="es-419"/>
        </w:rPr>
        <w:lastRenderedPageBreak/>
        <w:t>B</w:t>
      </w:r>
      <w:r w:rsidR="00F34FEC" w:rsidRPr="009322A7">
        <w:rPr>
          <w:rFonts w:cstheme="minorHAnsi"/>
          <w:sz w:val="24"/>
          <w:szCs w:val="24"/>
          <w:lang w:val="es-419"/>
        </w:rPr>
        <w:t xml:space="preserve">ebidas, Vestido y </w:t>
      </w:r>
      <w:r w:rsidR="00A21C5A" w:rsidRPr="009322A7">
        <w:rPr>
          <w:rFonts w:cstheme="minorHAnsi"/>
          <w:sz w:val="24"/>
          <w:szCs w:val="24"/>
          <w:lang w:val="es-419"/>
        </w:rPr>
        <w:t>C</w:t>
      </w:r>
      <w:r w:rsidR="00F34FEC" w:rsidRPr="009322A7">
        <w:rPr>
          <w:rFonts w:cstheme="minorHAnsi"/>
          <w:sz w:val="24"/>
          <w:szCs w:val="24"/>
          <w:lang w:val="es-419"/>
        </w:rPr>
        <w:t>alzado</w:t>
      </w:r>
      <w:r w:rsidR="0033284E" w:rsidRPr="009322A7">
        <w:rPr>
          <w:rFonts w:cstheme="minorHAnsi"/>
          <w:sz w:val="24"/>
          <w:szCs w:val="24"/>
          <w:lang w:val="es-419"/>
        </w:rPr>
        <w:t xml:space="preserve">, </w:t>
      </w:r>
      <w:r w:rsidR="00C25D04">
        <w:rPr>
          <w:rFonts w:cstheme="minorHAnsi"/>
          <w:sz w:val="24"/>
          <w:szCs w:val="24"/>
          <w:lang w:val="es-419"/>
        </w:rPr>
        <w:t>donde</w:t>
      </w:r>
      <w:r w:rsidR="0058364A" w:rsidRPr="009322A7">
        <w:rPr>
          <w:rFonts w:cstheme="minorHAnsi"/>
          <w:sz w:val="24"/>
          <w:szCs w:val="24"/>
          <w:lang w:val="es-419"/>
        </w:rPr>
        <w:t xml:space="preserve"> </w:t>
      </w:r>
      <w:r w:rsidR="006412F0" w:rsidRPr="009322A7">
        <w:rPr>
          <w:rFonts w:cstheme="minorHAnsi"/>
          <w:sz w:val="24"/>
          <w:szCs w:val="24"/>
          <w:lang w:val="es-419"/>
        </w:rPr>
        <w:t>previsiblemente</w:t>
      </w:r>
      <w:r w:rsidR="00CA5689">
        <w:rPr>
          <w:rFonts w:cstheme="minorHAnsi"/>
          <w:sz w:val="24"/>
          <w:szCs w:val="24"/>
          <w:lang w:val="es-419"/>
        </w:rPr>
        <w:t xml:space="preserve"> irá</w:t>
      </w:r>
      <w:r w:rsidR="006412F0">
        <w:rPr>
          <w:rFonts w:cstheme="minorHAnsi"/>
          <w:sz w:val="24"/>
          <w:szCs w:val="24"/>
          <w:lang w:val="es-419"/>
        </w:rPr>
        <w:t xml:space="preserve"> dirigid</w:t>
      </w:r>
      <w:r w:rsidR="00CA5689">
        <w:rPr>
          <w:rFonts w:cstheme="minorHAnsi"/>
          <w:sz w:val="24"/>
          <w:szCs w:val="24"/>
          <w:lang w:val="es-419"/>
        </w:rPr>
        <w:t>o</w:t>
      </w:r>
      <w:r w:rsidR="00C25D04">
        <w:rPr>
          <w:rFonts w:cstheme="minorHAnsi"/>
          <w:sz w:val="24"/>
          <w:szCs w:val="24"/>
          <w:lang w:val="es-419"/>
        </w:rPr>
        <w:t xml:space="preserve"> el ingreso disponible de los venezolanos</w:t>
      </w:r>
      <w:r w:rsidR="00FB0978">
        <w:rPr>
          <w:rFonts w:cstheme="minorHAnsi"/>
          <w:sz w:val="24"/>
          <w:szCs w:val="24"/>
          <w:lang w:val="es-419"/>
        </w:rPr>
        <w:t xml:space="preserve"> en el futuro mediato</w:t>
      </w:r>
      <w:r w:rsidR="0058364A" w:rsidRPr="009322A7">
        <w:rPr>
          <w:rFonts w:cstheme="minorHAnsi"/>
          <w:sz w:val="24"/>
          <w:szCs w:val="24"/>
          <w:lang w:val="es-419"/>
        </w:rPr>
        <w:t>.</w:t>
      </w:r>
    </w:p>
    <w:p w14:paraId="267B2ABD" w14:textId="4DD59970" w:rsidR="00005DEB" w:rsidRPr="009322A7" w:rsidRDefault="00560FD8" w:rsidP="00F81BEA">
      <w:pPr>
        <w:pStyle w:val="ListParagraph"/>
        <w:spacing w:after="240" w:line="360" w:lineRule="auto"/>
        <w:ind w:left="107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E</w:t>
      </w:r>
      <w:r w:rsidR="00C02D44">
        <w:rPr>
          <w:rFonts w:cstheme="minorHAnsi"/>
          <w:b/>
          <w:bCs/>
          <w:sz w:val="24"/>
          <w:szCs w:val="24"/>
          <w:lang w:val="es-419"/>
        </w:rPr>
        <w:t>mpresas dirigidas al</w:t>
      </w:r>
      <w:r w:rsidRPr="009322A7">
        <w:rPr>
          <w:rFonts w:cstheme="minorHAnsi"/>
          <w:b/>
          <w:bCs/>
          <w:sz w:val="24"/>
          <w:szCs w:val="24"/>
          <w:lang w:val="es-419"/>
        </w:rPr>
        <w:t xml:space="preserve"> mercado de </w:t>
      </w:r>
      <w:r w:rsidR="006412F0">
        <w:rPr>
          <w:rFonts w:cstheme="minorHAnsi"/>
          <w:b/>
          <w:bCs/>
          <w:sz w:val="24"/>
          <w:szCs w:val="24"/>
          <w:lang w:val="es-419"/>
        </w:rPr>
        <w:t>B</w:t>
      </w:r>
      <w:r w:rsidRPr="009322A7">
        <w:rPr>
          <w:rFonts w:cstheme="minorHAnsi"/>
          <w:b/>
          <w:bCs/>
          <w:sz w:val="24"/>
          <w:szCs w:val="24"/>
          <w:lang w:val="es-419"/>
        </w:rPr>
        <w:t xml:space="preserve">ienes Intermedios y de </w:t>
      </w:r>
      <w:r w:rsidR="00C02D44">
        <w:rPr>
          <w:rFonts w:cstheme="minorHAnsi"/>
          <w:b/>
          <w:bCs/>
          <w:sz w:val="24"/>
          <w:szCs w:val="24"/>
          <w:lang w:val="es-419"/>
        </w:rPr>
        <w:t xml:space="preserve">Bienes de </w:t>
      </w:r>
      <w:r w:rsidR="006412F0">
        <w:rPr>
          <w:rFonts w:cstheme="minorHAnsi"/>
          <w:b/>
          <w:bCs/>
          <w:sz w:val="24"/>
          <w:szCs w:val="24"/>
          <w:lang w:val="es-419"/>
        </w:rPr>
        <w:t>Capital</w:t>
      </w:r>
      <w:r w:rsidRPr="009322A7">
        <w:rPr>
          <w:rFonts w:cstheme="minorHAnsi"/>
          <w:sz w:val="24"/>
          <w:szCs w:val="24"/>
          <w:lang w:val="es-419"/>
        </w:rPr>
        <w:t>:</w:t>
      </w:r>
      <w:r w:rsidR="007B0519" w:rsidRPr="009322A7">
        <w:rPr>
          <w:rFonts w:cstheme="minorHAnsi"/>
          <w:sz w:val="24"/>
          <w:szCs w:val="24"/>
          <w:lang w:val="es-419"/>
        </w:rPr>
        <w:t xml:space="preserve"> </w:t>
      </w:r>
      <w:r w:rsidRPr="009322A7">
        <w:rPr>
          <w:rFonts w:cstheme="minorHAnsi"/>
          <w:sz w:val="24"/>
          <w:szCs w:val="24"/>
          <w:lang w:val="es-419"/>
        </w:rPr>
        <w:t xml:space="preserve">Al </w:t>
      </w:r>
      <w:r w:rsidR="007B0519" w:rsidRPr="009322A7">
        <w:rPr>
          <w:rFonts w:cstheme="minorHAnsi"/>
          <w:sz w:val="24"/>
          <w:szCs w:val="24"/>
          <w:lang w:val="es-419"/>
        </w:rPr>
        <w:t xml:space="preserve">paralizase los gastos de inversión en el país y la industria de la construcción, la industria intermedia y de bienes de capital </w:t>
      </w:r>
      <w:r w:rsidR="000E3BDF">
        <w:rPr>
          <w:rFonts w:cstheme="minorHAnsi"/>
          <w:sz w:val="24"/>
          <w:szCs w:val="24"/>
          <w:lang w:val="es-419"/>
        </w:rPr>
        <w:t xml:space="preserve">se </w:t>
      </w:r>
      <w:r w:rsidR="007B0519" w:rsidRPr="009322A7">
        <w:rPr>
          <w:rFonts w:cstheme="minorHAnsi"/>
          <w:sz w:val="24"/>
          <w:szCs w:val="24"/>
          <w:lang w:val="es-419"/>
        </w:rPr>
        <w:t>ha</w:t>
      </w:r>
      <w:r w:rsidR="000E3BDF">
        <w:rPr>
          <w:rFonts w:cstheme="minorHAnsi"/>
          <w:sz w:val="24"/>
          <w:szCs w:val="24"/>
          <w:lang w:val="es-419"/>
        </w:rPr>
        <w:t>,</w:t>
      </w:r>
      <w:r w:rsidR="007B0519" w:rsidRPr="009322A7">
        <w:rPr>
          <w:rFonts w:cstheme="minorHAnsi"/>
          <w:sz w:val="24"/>
          <w:szCs w:val="24"/>
          <w:lang w:val="es-419"/>
        </w:rPr>
        <w:t xml:space="preserve"> </w:t>
      </w:r>
      <w:r w:rsidR="00F406E8" w:rsidRPr="009322A7">
        <w:rPr>
          <w:rFonts w:cstheme="minorHAnsi"/>
          <w:sz w:val="24"/>
          <w:szCs w:val="24"/>
          <w:lang w:val="es-419"/>
        </w:rPr>
        <w:t>mayor</w:t>
      </w:r>
      <w:r w:rsidR="006412F0">
        <w:rPr>
          <w:rFonts w:cstheme="minorHAnsi"/>
          <w:sz w:val="24"/>
          <w:szCs w:val="24"/>
          <w:lang w:val="es-419"/>
        </w:rPr>
        <w:t>itaria</w:t>
      </w:r>
      <w:r w:rsidR="00F406E8" w:rsidRPr="009322A7">
        <w:rPr>
          <w:rFonts w:cstheme="minorHAnsi"/>
          <w:sz w:val="24"/>
          <w:szCs w:val="24"/>
          <w:lang w:val="es-419"/>
        </w:rPr>
        <w:t>mente</w:t>
      </w:r>
      <w:r w:rsidR="000E3BDF">
        <w:rPr>
          <w:rFonts w:cstheme="minorHAnsi"/>
          <w:sz w:val="24"/>
          <w:szCs w:val="24"/>
          <w:lang w:val="es-419"/>
        </w:rPr>
        <w:t>,</w:t>
      </w:r>
      <w:r w:rsidR="00F406E8" w:rsidRPr="009322A7">
        <w:rPr>
          <w:rFonts w:cstheme="minorHAnsi"/>
          <w:sz w:val="24"/>
          <w:szCs w:val="24"/>
          <w:lang w:val="es-419"/>
        </w:rPr>
        <w:t xml:space="preserve"> paralizado</w:t>
      </w:r>
      <w:r w:rsidR="006412F0">
        <w:rPr>
          <w:rFonts w:cstheme="minorHAnsi"/>
          <w:sz w:val="24"/>
          <w:szCs w:val="24"/>
          <w:lang w:val="es-419"/>
        </w:rPr>
        <w:t xml:space="preserve"> o reducido a un </w:t>
      </w:r>
      <w:r w:rsidR="003A7276">
        <w:rPr>
          <w:rFonts w:cstheme="minorHAnsi"/>
          <w:sz w:val="24"/>
          <w:szCs w:val="24"/>
          <w:lang w:val="es-419"/>
        </w:rPr>
        <w:t>mínimo</w:t>
      </w:r>
      <w:r w:rsidR="00F406E8" w:rsidRPr="009322A7">
        <w:rPr>
          <w:rFonts w:cstheme="minorHAnsi"/>
          <w:sz w:val="24"/>
          <w:szCs w:val="24"/>
          <w:lang w:val="es-419"/>
        </w:rPr>
        <w:t xml:space="preserve"> sus actividades. </w:t>
      </w:r>
      <w:r w:rsidR="00600132">
        <w:rPr>
          <w:rFonts w:cstheme="minorHAnsi"/>
          <w:sz w:val="24"/>
          <w:szCs w:val="24"/>
          <w:lang w:val="es-419"/>
        </w:rPr>
        <w:t xml:space="preserve">En este conjunto de empresas están las industrias básicas del Estado y las empresas privadas intervenidas, </w:t>
      </w:r>
      <w:r w:rsidR="003A7276">
        <w:rPr>
          <w:rFonts w:cstheme="minorHAnsi"/>
          <w:sz w:val="24"/>
          <w:szCs w:val="24"/>
          <w:lang w:val="es-419"/>
        </w:rPr>
        <w:t>que constituyen un agravante al problema. Dado que</w:t>
      </w:r>
      <w:r w:rsidR="000E3BDF">
        <w:rPr>
          <w:rFonts w:cstheme="minorHAnsi"/>
          <w:sz w:val="24"/>
          <w:szCs w:val="24"/>
          <w:lang w:val="es-419"/>
        </w:rPr>
        <w:t>,</w:t>
      </w:r>
      <w:r w:rsidR="003A7276">
        <w:rPr>
          <w:rFonts w:cstheme="minorHAnsi"/>
          <w:sz w:val="24"/>
          <w:szCs w:val="24"/>
          <w:lang w:val="es-419"/>
        </w:rPr>
        <w:t xml:space="preserve"> en mediano plazo no se vislumbra una </w:t>
      </w:r>
      <w:r w:rsidR="007744DA">
        <w:rPr>
          <w:rFonts w:cstheme="minorHAnsi"/>
          <w:sz w:val="24"/>
          <w:szCs w:val="24"/>
          <w:lang w:val="es-419"/>
        </w:rPr>
        <w:t>recuperación apreciable de la economía, estas empresas tienen que fundamentar su existencia</w:t>
      </w:r>
      <w:r w:rsidR="008D123F">
        <w:rPr>
          <w:rFonts w:cstheme="minorHAnsi"/>
          <w:sz w:val="24"/>
          <w:szCs w:val="24"/>
          <w:lang w:val="es-419"/>
        </w:rPr>
        <w:t>, no s</w:t>
      </w:r>
      <w:r w:rsidR="000E3BDF">
        <w:rPr>
          <w:rFonts w:cstheme="minorHAnsi"/>
          <w:sz w:val="24"/>
          <w:szCs w:val="24"/>
          <w:lang w:val="es-419"/>
        </w:rPr>
        <w:t>ó</w:t>
      </w:r>
      <w:r w:rsidR="008D123F">
        <w:rPr>
          <w:rFonts w:cstheme="minorHAnsi"/>
          <w:sz w:val="24"/>
          <w:szCs w:val="24"/>
          <w:lang w:val="es-419"/>
        </w:rPr>
        <w:t>lo en un exiguo mercado interno, sino en el mercado de exportación.</w:t>
      </w:r>
    </w:p>
    <w:p w14:paraId="6EEC51DC" w14:textId="42E9169E" w:rsidR="00E651D3" w:rsidRPr="009322A7" w:rsidRDefault="00E651D3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Conclusiones</w:t>
      </w:r>
    </w:p>
    <w:p w14:paraId="03159547" w14:textId="166C2B3E" w:rsidR="00B50ADC" w:rsidRPr="009322A7" w:rsidRDefault="00351F1B" w:rsidP="00FA2B29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Teniendo en cuenta que nuestro cometido es encontrar iniciativas y </w:t>
      </w:r>
      <w:r w:rsidR="009846A6" w:rsidRPr="009322A7">
        <w:rPr>
          <w:rFonts w:cstheme="minorHAnsi"/>
          <w:sz w:val="24"/>
          <w:szCs w:val="24"/>
          <w:lang w:val="es-419"/>
        </w:rPr>
        <w:t xml:space="preserve">soluciones </w:t>
      </w:r>
      <w:r w:rsidR="00995C78" w:rsidRPr="009322A7">
        <w:rPr>
          <w:rFonts w:cstheme="minorHAnsi"/>
          <w:sz w:val="24"/>
          <w:szCs w:val="24"/>
          <w:lang w:val="es-419"/>
        </w:rPr>
        <w:t xml:space="preserve">para palear </w:t>
      </w:r>
      <w:r w:rsidR="009846A6" w:rsidRPr="009322A7">
        <w:rPr>
          <w:rFonts w:cstheme="minorHAnsi"/>
          <w:sz w:val="24"/>
          <w:szCs w:val="24"/>
          <w:lang w:val="es-419"/>
        </w:rPr>
        <w:t>al estancamiento del sector</w:t>
      </w:r>
      <w:r w:rsidR="006449CC" w:rsidRPr="009322A7">
        <w:rPr>
          <w:rFonts w:cstheme="minorHAnsi"/>
          <w:sz w:val="24"/>
          <w:szCs w:val="24"/>
          <w:lang w:val="es-419"/>
        </w:rPr>
        <w:t xml:space="preserve"> </w:t>
      </w:r>
      <w:r w:rsidR="009846A6" w:rsidRPr="009322A7">
        <w:rPr>
          <w:rFonts w:cstheme="minorHAnsi"/>
          <w:sz w:val="24"/>
          <w:szCs w:val="24"/>
          <w:lang w:val="es-419"/>
        </w:rPr>
        <w:t xml:space="preserve">manufacturero, </w:t>
      </w:r>
      <w:r w:rsidR="00995C78" w:rsidRPr="009322A7">
        <w:rPr>
          <w:rFonts w:cstheme="minorHAnsi"/>
          <w:sz w:val="24"/>
          <w:szCs w:val="24"/>
          <w:lang w:val="es-419"/>
        </w:rPr>
        <w:t>en el</w:t>
      </w:r>
      <w:r w:rsidR="009846A6" w:rsidRPr="009322A7">
        <w:rPr>
          <w:rFonts w:cstheme="minorHAnsi"/>
          <w:sz w:val="24"/>
          <w:szCs w:val="24"/>
          <w:lang w:val="es-419"/>
        </w:rPr>
        <w:t xml:space="preserve"> corto plazo</w:t>
      </w:r>
      <w:r w:rsidR="006449CC" w:rsidRPr="009322A7">
        <w:rPr>
          <w:rFonts w:cstheme="minorHAnsi"/>
          <w:sz w:val="24"/>
          <w:szCs w:val="24"/>
          <w:lang w:val="es-419"/>
        </w:rPr>
        <w:t>, las conclusiones relevantes</w:t>
      </w:r>
      <w:r w:rsidR="00995C78" w:rsidRPr="009322A7">
        <w:rPr>
          <w:rFonts w:cstheme="minorHAnsi"/>
          <w:sz w:val="24"/>
          <w:szCs w:val="24"/>
          <w:lang w:val="es-419"/>
        </w:rPr>
        <w:t>,</w:t>
      </w:r>
      <w:r w:rsidR="006449CC" w:rsidRPr="009322A7">
        <w:rPr>
          <w:rFonts w:cstheme="minorHAnsi"/>
          <w:sz w:val="24"/>
          <w:szCs w:val="24"/>
          <w:lang w:val="es-419"/>
        </w:rPr>
        <w:t xml:space="preserve"> para n</w:t>
      </w:r>
      <w:r w:rsidR="00995C78" w:rsidRPr="009322A7">
        <w:rPr>
          <w:rFonts w:cstheme="minorHAnsi"/>
          <w:sz w:val="24"/>
          <w:szCs w:val="24"/>
          <w:lang w:val="es-419"/>
        </w:rPr>
        <w:t>uestro propósito,</w:t>
      </w:r>
      <w:r w:rsidR="006449CC" w:rsidRPr="009322A7">
        <w:rPr>
          <w:rFonts w:cstheme="minorHAnsi"/>
          <w:sz w:val="24"/>
          <w:szCs w:val="24"/>
          <w:lang w:val="es-419"/>
        </w:rPr>
        <w:t xml:space="preserve"> son las siguientes</w:t>
      </w:r>
      <w:r w:rsidR="0027142F">
        <w:rPr>
          <w:rFonts w:cstheme="minorHAnsi"/>
          <w:sz w:val="24"/>
          <w:szCs w:val="24"/>
          <w:lang w:val="es-419"/>
        </w:rPr>
        <w:t>:</w:t>
      </w:r>
    </w:p>
    <w:p w14:paraId="6FD14D2C" w14:textId="052AC4CA" w:rsidR="006449CC" w:rsidRPr="009322A7" w:rsidRDefault="008A51BD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Desde la </w:t>
      </w:r>
      <w:r w:rsidR="00525F3E" w:rsidRPr="009322A7">
        <w:rPr>
          <w:rFonts w:cstheme="minorHAnsi"/>
          <w:sz w:val="24"/>
          <w:szCs w:val="24"/>
          <w:lang w:val="es-419"/>
        </w:rPr>
        <w:t>última</w:t>
      </w:r>
      <w:r w:rsidRPr="009322A7">
        <w:rPr>
          <w:rFonts w:cstheme="minorHAnsi"/>
          <w:sz w:val="24"/>
          <w:szCs w:val="24"/>
          <w:lang w:val="es-419"/>
        </w:rPr>
        <w:t xml:space="preserve"> década del siglo XX, la industria manufacturera venezolana ha perdido entre el 80 y 90%</w:t>
      </w:r>
      <w:r w:rsidR="00525F3E" w:rsidRPr="009322A7">
        <w:rPr>
          <w:rFonts w:cstheme="minorHAnsi"/>
          <w:sz w:val="24"/>
          <w:szCs w:val="24"/>
          <w:lang w:val="es-419"/>
        </w:rPr>
        <w:t xml:space="preserve"> de sus establecimientos.</w:t>
      </w:r>
    </w:p>
    <w:p w14:paraId="54CC2EBB" w14:textId="4A833941" w:rsidR="00525F3E" w:rsidRPr="009322A7" w:rsidRDefault="00525F3E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En la actualidad</w:t>
      </w:r>
      <w:r w:rsidR="009C4085" w:rsidRPr="009322A7">
        <w:rPr>
          <w:rFonts w:cstheme="minorHAnsi"/>
          <w:sz w:val="24"/>
          <w:szCs w:val="24"/>
          <w:lang w:val="es-419"/>
        </w:rPr>
        <w:t>, se habla de la existencia de unos 2.500 establecimientos industriales, pero n</w:t>
      </w:r>
      <w:r w:rsidR="0046044E">
        <w:rPr>
          <w:rFonts w:cstheme="minorHAnsi"/>
          <w:sz w:val="24"/>
          <w:szCs w:val="24"/>
          <w:lang w:val="es-419"/>
        </w:rPr>
        <w:t>o se conoce a ciencia cierta cuá</w:t>
      </w:r>
      <w:r w:rsidR="009C4085" w:rsidRPr="009322A7">
        <w:rPr>
          <w:rFonts w:cstheme="minorHAnsi"/>
          <w:sz w:val="24"/>
          <w:szCs w:val="24"/>
          <w:lang w:val="es-419"/>
        </w:rPr>
        <w:t>ntos son,</w:t>
      </w:r>
      <w:r w:rsidR="0046044E">
        <w:rPr>
          <w:rFonts w:cstheme="minorHAnsi"/>
          <w:sz w:val="24"/>
          <w:szCs w:val="24"/>
          <w:lang w:val="es-419"/>
        </w:rPr>
        <w:t xml:space="preserve"> dó</w:t>
      </w:r>
      <w:r w:rsidR="009C4085" w:rsidRPr="009322A7">
        <w:rPr>
          <w:rFonts w:cstheme="minorHAnsi"/>
          <w:sz w:val="24"/>
          <w:szCs w:val="24"/>
          <w:lang w:val="es-419"/>
        </w:rPr>
        <w:t>nde están</w:t>
      </w:r>
      <w:r w:rsidR="00310973" w:rsidRPr="009322A7">
        <w:rPr>
          <w:rFonts w:cstheme="minorHAnsi"/>
          <w:sz w:val="24"/>
          <w:szCs w:val="24"/>
          <w:lang w:val="es-419"/>
        </w:rPr>
        <w:t>, qu</w:t>
      </w:r>
      <w:r w:rsidR="0046044E">
        <w:rPr>
          <w:rFonts w:cstheme="minorHAnsi"/>
          <w:sz w:val="24"/>
          <w:szCs w:val="24"/>
          <w:lang w:val="es-419"/>
        </w:rPr>
        <w:t>é</w:t>
      </w:r>
      <w:r w:rsidR="00310973" w:rsidRPr="009322A7">
        <w:rPr>
          <w:rFonts w:cstheme="minorHAnsi"/>
          <w:sz w:val="24"/>
          <w:szCs w:val="24"/>
          <w:lang w:val="es-419"/>
        </w:rPr>
        <w:t xml:space="preserve"> tamaño tienen,</w:t>
      </w:r>
      <w:r w:rsidR="009C4085" w:rsidRPr="009322A7">
        <w:rPr>
          <w:rFonts w:cstheme="minorHAnsi"/>
          <w:sz w:val="24"/>
          <w:szCs w:val="24"/>
          <w:lang w:val="es-419"/>
        </w:rPr>
        <w:t xml:space="preserve"> y en </w:t>
      </w:r>
      <w:r w:rsidR="0046044E">
        <w:rPr>
          <w:rFonts w:cstheme="minorHAnsi"/>
          <w:sz w:val="24"/>
          <w:szCs w:val="24"/>
          <w:lang w:val="es-419"/>
        </w:rPr>
        <w:t>qué</w:t>
      </w:r>
      <w:r w:rsidR="001B237E" w:rsidRPr="009322A7">
        <w:rPr>
          <w:rFonts w:cstheme="minorHAnsi"/>
          <w:sz w:val="24"/>
          <w:szCs w:val="24"/>
          <w:lang w:val="es-419"/>
        </w:rPr>
        <w:t xml:space="preserve"> condición se encuentra cada uno.</w:t>
      </w:r>
    </w:p>
    <w:p w14:paraId="6AFE876C" w14:textId="618C7619" w:rsidR="001B237E" w:rsidRPr="009322A7" w:rsidRDefault="001B237E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La última Encuesta de Coyuntura de CONINDUSTRIA del II Trimestre del 2021, revela que</w:t>
      </w:r>
      <w:r w:rsidR="00190656" w:rsidRPr="009322A7">
        <w:rPr>
          <w:rFonts w:cstheme="minorHAnsi"/>
          <w:sz w:val="24"/>
          <w:szCs w:val="24"/>
          <w:lang w:val="es-419"/>
        </w:rPr>
        <w:t xml:space="preserve">, por una </w:t>
      </w:r>
      <w:r w:rsidR="00626C7F" w:rsidRPr="009322A7">
        <w:rPr>
          <w:rFonts w:cstheme="minorHAnsi"/>
          <w:sz w:val="24"/>
          <w:szCs w:val="24"/>
          <w:lang w:val="es-419"/>
        </w:rPr>
        <w:t>parte,</w:t>
      </w:r>
      <w:r w:rsidR="00190656" w:rsidRPr="009322A7">
        <w:rPr>
          <w:rFonts w:cstheme="minorHAnsi"/>
          <w:sz w:val="24"/>
          <w:szCs w:val="24"/>
          <w:lang w:val="es-419"/>
        </w:rPr>
        <w:t xml:space="preserve"> </w:t>
      </w:r>
      <w:r w:rsidR="0046044E">
        <w:rPr>
          <w:rFonts w:cstheme="minorHAnsi"/>
          <w:sz w:val="24"/>
          <w:szCs w:val="24"/>
          <w:lang w:val="es-419"/>
        </w:rPr>
        <w:t xml:space="preserve">las empresas manufactureras </w:t>
      </w:r>
      <w:r w:rsidR="00832508" w:rsidRPr="009322A7">
        <w:rPr>
          <w:rFonts w:cstheme="minorHAnsi"/>
          <w:sz w:val="24"/>
          <w:szCs w:val="24"/>
          <w:lang w:val="es-419"/>
        </w:rPr>
        <w:t xml:space="preserve">se encuentran </w:t>
      </w:r>
      <w:r w:rsidR="002627BB" w:rsidRPr="009322A7">
        <w:rPr>
          <w:rFonts w:cstheme="minorHAnsi"/>
          <w:sz w:val="24"/>
          <w:szCs w:val="24"/>
          <w:lang w:val="es-419"/>
        </w:rPr>
        <w:t>trabajando</w:t>
      </w:r>
      <w:r w:rsidR="00832508" w:rsidRPr="009322A7">
        <w:rPr>
          <w:rFonts w:cstheme="minorHAnsi"/>
          <w:sz w:val="24"/>
          <w:szCs w:val="24"/>
          <w:lang w:val="es-419"/>
        </w:rPr>
        <w:t xml:space="preserve"> al 20% de su Capacidad Instalada y </w:t>
      </w:r>
      <w:r w:rsidR="002627BB" w:rsidRPr="009322A7">
        <w:rPr>
          <w:rFonts w:cstheme="minorHAnsi"/>
          <w:sz w:val="24"/>
          <w:szCs w:val="24"/>
          <w:lang w:val="es-419"/>
        </w:rPr>
        <w:t xml:space="preserve">además, revela </w:t>
      </w:r>
      <w:r w:rsidR="00626C7F" w:rsidRPr="009322A7">
        <w:rPr>
          <w:rFonts w:cstheme="minorHAnsi"/>
          <w:sz w:val="24"/>
          <w:szCs w:val="24"/>
          <w:lang w:val="es-419"/>
        </w:rPr>
        <w:t>que el</w:t>
      </w:r>
      <w:r w:rsidRPr="009322A7">
        <w:rPr>
          <w:rFonts w:cstheme="minorHAnsi"/>
          <w:sz w:val="24"/>
          <w:szCs w:val="24"/>
          <w:lang w:val="es-419"/>
        </w:rPr>
        <w:t xml:space="preserve"> 62% de los establecimiento</w:t>
      </w:r>
      <w:r w:rsidR="0046044E">
        <w:rPr>
          <w:rFonts w:cstheme="minorHAnsi"/>
          <w:sz w:val="24"/>
          <w:szCs w:val="24"/>
          <w:lang w:val="es-419"/>
        </w:rPr>
        <w:t>s pueden cerrar en un plazo menor</w:t>
      </w:r>
      <w:r w:rsidRPr="009322A7">
        <w:rPr>
          <w:rFonts w:cstheme="minorHAnsi"/>
          <w:sz w:val="24"/>
          <w:szCs w:val="24"/>
          <w:lang w:val="es-419"/>
        </w:rPr>
        <w:t xml:space="preserve"> a los próximos dos </w:t>
      </w:r>
      <w:r w:rsidR="00DA72D1" w:rsidRPr="009322A7">
        <w:rPr>
          <w:rFonts w:cstheme="minorHAnsi"/>
          <w:sz w:val="24"/>
          <w:szCs w:val="24"/>
          <w:lang w:val="es-419"/>
        </w:rPr>
        <w:t>años</w:t>
      </w:r>
      <w:r w:rsidR="003734F2" w:rsidRPr="009322A7">
        <w:rPr>
          <w:rFonts w:cstheme="minorHAnsi"/>
          <w:sz w:val="24"/>
          <w:szCs w:val="24"/>
          <w:lang w:val="es-419"/>
        </w:rPr>
        <w:t xml:space="preserve">, circunstancia que </w:t>
      </w:r>
      <w:r w:rsidR="007879F8" w:rsidRPr="009322A7">
        <w:rPr>
          <w:rFonts w:cstheme="minorHAnsi"/>
          <w:sz w:val="24"/>
          <w:szCs w:val="24"/>
          <w:lang w:val="es-419"/>
        </w:rPr>
        <w:t xml:space="preserve">revela el estado terminal </w:t>
      </w:r>
      <w:r w:rsidR="00190656" w:rsidRPr="009322A7">
        <w:rPr>
          <w:rFonts w:cstheme="minorHAnsi"/>
          <w:sz w:val="24"/>
          <w:szCs w:val="24"/>
          <w:lang w:val="es-419"/>
        </w:rPr>
        <w:t>en que se encuentra</w:t>
      </w:r>
      <w:r w:rsidR="007879F8" w:rsidRPr="009322A7">
        <w:rPr>
          <w:rFonts w:cstheme="minorHAnsi"/>
          <w:sz w:val="24"/>
          <w:szCs w:val="24"/>
          <w:lang w:val="es-419"/>
        </w:rPr>
        <w:t xml:space="preserve"> la manufactura.</w:t>
      </w:r>
    </w:p>
    <w:p w14:paraId="052A99D8" w14:textId="5B6C6448" w:rsidR="00DA72D1" w:rsidRPr="009322A7" w:rsidRDefault="0046044E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>N</w:t>
      </w:r>
      <w:r w:rsidR="00DA72D1" w:rsidRPr="009322A7">
        <w:rPr>
          <w:rFonts w:cstheme="minorHAnsi"/>
          <w:sz w:val="24"/>
          <w:szCs w:val="24"/>
          <w:lang w:val="es-419"/>
        </w:rPr>
        <w:t>o tenemos razones para creer que el mercado interno de productos manufactureros, a mediano, plazo</w:t>
      </w:r>
      <w:r w:rsidR="00AB3171" w:rsidRPr="009322A7">
        <w:rPr>
          <w:rFonts w:cstheme="minorHAnsi"/>
          <w:sz w:val="24"/>
          <w:szCs w:val="24"/>
          <w:lang w:val="es-419"/>
        </w:rPr>
        <w:t xml:space="preserve"> se expanda como consecuencia del aumento del poder adquisitivo del venezolano.</w:t>
      </w:r>
    </w:p>
    <w:p w14:paraId="649B4C12" w14:textId="1C2AF4F5" w:rsidR="00AB3171" w:rsidRPr="009322A7" w:rsidRDefault="00BE3CBE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lastRenderedPageBreak/>
        <w:t>No tenemos r</w:t>
      </w:r>
      <w:r w:rsidR="00DC6ACA" w:rsidRPr="009322A7">
        <w:rPr>
          <w:rFonts w:cstheme="minorHAnsi"/>
          <w:sz w:val="24"/>
          <w:szCs w:val="24"/>
          <w:lang w:val="es-419"/>
        </w:rPr>
        <w:t>a</w:t>
      </w:r>
      <w:r w:rsidRPr="009322A7">
        <w:rPr>
          <w:rFonts w:cstheme="minorHAnsi"/>
          <w:sz w:val="24"/>
          <w:szCs w:val="24"/>
          <w:lang w:val="es-419"/>
        </w:rPr>
        <w:t xml:space="preserve">zones para creer que habrá una mejora sustancial en los servicios públicos, agua, electricidad, teléfono, transporte, puestos que para mejorarlos se requieren importantes inversiones </w:t>
      </w:r>
      <w:r w:rsidR="00DC6ACA" w:rsidRPr="009322A7">
        <w:rPr>
          <w:rFonts w:cstheme="minorHAnsi"/>
          <w:sz w:val="24"/>
          <w:szCs w:val="24"/>
          <w:lang w:val="es-419"/>
        </w:rPr>
        <w:t xml:space="preserve">públicas, que el Estado, moroso con su Deuda Externa, </w:t>
      </w:r>
      <w:r w:rsidR="002627BB" w:rsidRPr="009322A7">
        <w:rPr>
          <w:rFonts w:cstheme="minorHAnsi"/>
          <w:sz w:val="24"/>
          <w:szCs w:val="24"/>
          <w:lang w:val="es-419"/>
        </w:rPr>
        <w:t>está</w:t>
      </w:r>
      <w:r w:rsidR="00DC6ACA" w:rsidRPr="009322A7">
        <w:rPr>
          <w:rFonts w:cstheme="minorHAnsi"/>
          <w:sz w:val="24"/>
          <w:szCs w:val="24"/>
          <w:lang w:val="es-419"/>
        </w:rPr>
        <w:t xml:space="preserve"> imposibilitado a hacerlas.</w:t>
      </w:r>
    </w:p>
    <w:p w14:paraId="370423C3" w14:textId="3285518B" w:rsidR="002627BB" w:rsidRPr="009322A7" w:rsidRDefault="00626C7F" w:rsidP="006449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Que la exportación como iniciativa</w:t>
      </w:r>
      <w:r w:rsidR="00D224F4" w:rsidRPr="009322A7">
        <w:rPr>
          <w:rFonts w:cstheme="minorHAnsi"/>
          <w:sz w:val="24"/>
          <w:szCs w:val="24"/>
          <w:lang w:val="es-419"/>
        </w:rPr>
        <w:t xml:space="preserve">, si bien teóricamente es la salida, en la </w:t>
      </w:r>
      <w:r w:rsidR="00314450" w:rsidRPr="009322A7">
        <w:rPr>
          <w:rFonts w:cstheme="minorHAnsi"/>
          <w:sz w:val="24"/>
          <w:szCs w:val="24"/>
          <w:lang w:val="es-419"/>
        </w:rPr>
        <w:t>práctica</w:t>
      </w:r>
      <w:r w:rsidR="00D224F4" w:rsidRPr="009322A7">
        <w:rPr>
          <w:rFonts w:cstheme="minorHAnsi"/>
          <w:sz w:val="24"/>
          <w:szCs w:val="24"/>
          <w:lang w:val="es-419"/>
        </w:rPr>
        <w:t xml:space="preserve"> ningún subsector manufacturero ha encontrado una salida, además</w:t>
      </w:r>
      <w:r w:rsidR="0046044E">
        <w:rPr>
          <w:rFonts w:cstheme="minorHAnsi"/>
          <w:sz w:val="24"/>
          <w:szCs w:val="24"/>
          <w:lang w:val="es-419"/>
        </w:rPr>
        <w:t xml:space="preserve"> que</w:t>
      </w:r>
      <w:r w:rsidR="00724BBE" w:rsidRPr="009322A7">
        <w:rPr>
          <w:rFonts w:cstheme="minorHAnsi"/>
          <w:sz w:val="24"/>
          <w:szCs w:val="24"/>
          <w:lang w:val="es-419"/>
        </w:rPr>
        <w:t>,</w:t>
      </w:r>
      <w:r w:rsidR="00D224F4" w:rsidRPr="009322A7">
        <w:rPr>
          <w:rFonts w:cstheme="minorHAnsi"/>
          <w:sz w:val="24"/>
          <w:szCs w:val="24"/>
          <w:lang w:val="es-419"/>
        </w:rPr>
        <w:t xml:space="preserve"> sabemos</w:t>
      </w:r>
      <w:r w:rsidR="00314450" w:rsidRPr="009322A7">
        <w:rPr>
          <w:rFonts w:cstheme="minorHAnsi"/>
          <w:sz w:val="24"/>
          <w:szCs w:val="24"/>
          <w:lang w:val="es-419"/>
        </w:rPr>
        <w:t xml:space="preserve"> es un camino lleno de dificultades </w:t>
      </w:r>
      <w:r w:rsidR="0046044E">
        <w:rPr>
          <w:rFonts w:cstheme="minorHAnsi"/>
          <w:sz w:val="24"/>
          <w:szCs w:val="24"/>
          <w:lang w:val="es-419"/>
        </w:rPr>
        <w:t xml:space="preserve">a </w:t>
      </w:r>
      <w:r w:rsidR="00314450" w:rsidRPr="009322A7">
        <w:rPr>
          <w:rFonts w:cstheme="minorHAnsi"/>
          <w:sz w:val="24"/>
          <w:szCs w:val="24"/>
          <w:lang w:val="es-419"/>
        </w:rPr>
        <w:t>superar.</w:t>
      </w:r>
    </w:p>
    <w:p w14:paraId="4617DAA0" w14:textId="16215D3E" w:rsidR="002627BB" w:rsidRPr="00F81BEA" w:rsidRDefault="00724BBE" w:rsidP="00F81BEA">
      <w:pPr>
        <w:pStyle w:val="ListParagraph"/>
        <w:numPr>
          <w:ilvl w:val="0"/>
          <w:numId w:val="5"/>
        </w:numPr>
        <w:spacing w:after="240" w:line="360" w:lineRule="auto"/>
        <w:ind w:left="1797" w:hanging="35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En función a las anteriores </w:t>
      </w:r>
      <w:r w:rsidR="00CE62C4" w:rsidRPr="009322A7">
        <w:rPr>
          <w:rFonts w:cstheme="minorHAnsi"/>
          <w:sz w:val="24"/>
          <w:szCs w:val="24"/>
          <w:lang w:val="es-419"/>
        </w:rPr>
        <w:t>aseveraciones</w:t>
      </w:r>
      <w:r w:rsidRPr="009322A7">
        <w:rPr>
          <w:rFonts w:cstheme="minorHAnsi"/>
          <w:sz w:val="24"/>
          <w:szCs w:val="24"/>
          <w:lang w:val="es-419"/>
        </w:rPr>
        <w:t xml:space="preserve">, a corto y mediano plazo lo </w:t>
      </w:r>
      <w:r w:rsidR="0027142F" w:rsidRPr="009322A7">
        <w:rPr>
          <w:rFonts w:cstheme="minorHAnsi"/>
          <w:sz w:val="24"/>
          <w:szCs w:val="24"/>
          <w:lang w:val="es-419"/>
        </w:rPr>
        <w:t>más</w:t>
      </w:r>
      <w:r w:rsidRPr="009322A7">
        <w:rPr>
          <w:rFonts w:cstheme="minorHAnsi"/>
          <w:sz w:val="24"/>
          <w:szCs w:val="24"/>
          <w:lang w:val="es-419"/>
        </w:rPr>
        <w:t xml:space="preserve"> que puede hacer la industria manufacturera </w:t>
      </w:r>
      <w:r w:rsidR="00443760" w:rsidRPr="009322A7">
        <w:rPr>
          <w:rFonts w:cstheme="minorHAnsi"/>
          <w:sz w:val="24"/>
          <w:szCs w:val="24"/>
          <w:lang w:val="es-419"/>
        </w:rPr>
        <w:t xml:space="preserve">es </w:t>
      </w:r>
      <w:r w:rsidR="00CE62C4" w:rsidRPr="009322A7">
        <w:rPr>
          <w:rFonts w:cstheme="minorHAnsi"/>
          <w:sz w:val="24"/>
          <w:szCs w:val="24"/>
          <w:lang w:val="es-419"/>
        </w:rPr>
        <w:t>mantener su actual parque industrial y no seguir perdiendo nuevos establecimientos y empresas al cierre y la quiebra.</w:t>
      </w:r>
      <w:r w:rsidR="00DD360F" w:rsidRPr="009322A7">
        <w:rPr>
          <w:rFonts w:cstheme="minorHAnsi"/>
          <w:sz w:val="24"/>
          <w:szCs w:val="24"/>
          <w:lang w:val="es-419"/>
        </w:rPr>
        <w:t xml:space="preserve"> </w:t>
      </w:r>
      <w:r w:rsidR="00443760" w:rsidRPr="009322A7">
        <w:rPr>
          <w:rFonts w:cstheme="minorHAnsi"/>
          <w:sz w:val="24"/>
          <w:szCs w:val="24"/>
          <w:lang w:val="es-419"/>
        </w:rPr>
        <w:t xml:space="preserve">En esa dirección es que se </w:t>
      </w:r>
      <w:r w:rsidR="00DD360F" w:rsidRPr="009322A7">
        <w:rPr>
          <w:rFonts w:cstheme="minorHAnsi"/>
          <w:sz w:val="24"/>
          <w:szCs w:val="24"/>
          <w:lang w:val="es-419"/>
        </w:rPr>
        <w:t>proponen</w:t>
      </w:r>
      <w:r w:rsidR="00443760" w:rsidRPr="009322A7">
        <w:rPr>
          <w:rFonts w:cstheme="minorHAnsi"/>
          <w:sz w:val="24"/>
          <w:szCs w:val="24"/>
          <w:lang w:val="es-419"/>
        </w:rPr>
        <w:t xml:space="preserve"> las siguientes iniciativas</w:t>
      </w:r>
      <w:r w:rsidR="0027142F">
        <w:rPr>
          <w:rFonts w:cstheme="minorHAnsi"/>
          <w:sz w:val="24"/>
          <w:szCs w:val="24"/>
          <w:lang w:val="es-419"/>
        </w:rPr>
        <w:t>.</w:t>
      </w:r>
    </w:p>
    <w:p w14:paraId="39782533" w14:textId="3E7C60F4" w:rsidR="00E651D3" w:rsidRPr="009322A7" w:rsidRDefault="00E651D3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t>Recomendaciones</w:t>
      </w:r>
      <w:r w:rsidR="00DD360F" w:rsidRPr="009322A7">
        <w:rPr>
          <w:rFonts w:cstheme="minorHAnsi"/>
          <w:b/>
          <w:bCs/>
          <w:sz w:val="24"/>
          <w:szCs w:val="24"/>
          <w:lang w:val="es-419"/>
        </w:rPr>
        <w:t xml:space="preserve"> e Iniciativas</w:t>
      </w:r>
    </w:p>
    <w:p w14:paraId="083ECF06" w14:textId="31E9C6DC" w:rsidR="000C7E03" w:rsidRPr="000C7E03" w:rsidRDefault="000C7E03" w:rsidP="000C7E03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Definidos los </w:t>
      </w:r>
      <w:r>
        <w:rPr>
          <w:rFonts w:cstheme="minorHAnsi"/>
          <w:sz w:val="24"/>
          <w:szCs w:val="24"/>
          <w:lang w:val="es-419"/>
        </w:rPr>
        <w:t>dos</w:t>
      </w:r>
      <w:r w:rsidRPr="009322A7">
        <w:rPr>
          <w:rFonts w:cstheme="minorHAnsi"/>
          <w:sz w:val="24"/>
          <w:szCs w:val="24"/>
          <w:lang w:val="es-419"/>
        </w:rPr>
        <w:t xml:space="preserve"> segmentos manufactureros </w:t>
      </w:r>
      <w:r>
        <w:rPr>
          <w:rFonts w:cstheme="minorHAnsi"/>
          <w:sz w:val="24"/>
          <w:szCs w:val="24"/>
          <w:lang w:val="es-419"/>
        </w:rPr>
        <w:t xml:space="preserve">fundamentales, </w:t>
      </w:r>
      <w:r w:rsidRPr="009322A7">
        <w:rPr>
          <w:rFonts w:cstheme="minorHAnsi"/>
          <w:sz w:val="24"/>
          <w:szCs w:val="24"/>
          <w:lang w:val="es-419"/>
        </w:rPr>
        <w:t xml:space="preserve">en función a su mercado, podemos identificar </w:t>
      </w:r>
      <w:r>
        <w:rPr>
          <w:rFonts w:cstheme="minorHAnsi"/>
          <w:sz w:val="24"/>
          <w:szCs w:val="24"/>
          <w:lang w:val="es-419"/>
        </w:rPr>
        <w:t xml:space="preserve">unas primeras </w:t>
      </w:r>
      <w:r w:rsidRPr="009322A7">
        <w:rPr>
          <w:rFonts w:cstheme="minorHAnsi"/>
          <w:sz w:val="24"/>
          <w:szCs w:val="24"/>
          <w:lang w:val="es-419"/>
        </w:rPr>
        <w:t>iniciativas concretas que viabilicen su éxito</w:t>
      </w:r>
      <w:r w:rsidR="00726F75">
        <w:rPr>
          <w:rFonts w:cstheme="minorHAnsi"/>
          <w:sz w:val="24"/>
          <w:szCs w:val="24"/>
          <w:lang w:val="es-419"/>
        </w:rPr>
        <w:t>. Debemos</w:t>
      </w:r>
      <w:r>
        <w:rPr>
          <w:rFonts w:cstheme="minorHAnsi"/>
          <w:sz w:val="24"/>
          <w:szCs w:val="24"/>
          <w:lang w:val="es-419"/>
        </w:rPr>
        <w:t xml:space="preserve"> recordar que</w:t>
      </w:r>
      <w:r w:rsidR="00726F75">
        <w:rPr>
          <w:rFonts w:cstheme="minorHAnsi"/>
          <w:sz w:val="24"/>
          <w:szCs w:val="24"/>
          <w:lang w:val="es-419"/>
        </w:rPr>
        <w:t xml:space="preserve"> </w:t>
      </w:r>
      <w:r>
        <w:rPr>
          <w:rFonts w:cstheme="minorHAnsi"/>
          <w:sz w:val="24"/>
          <w:szCs w:val="24"/>
          <w:lang w:val="es-419"/>
        </w:rPr>
        <w:t xml:space="preserve">el conjunto de iniciativas provendrá fundamentalmente de una amplia consulta con los empresarios manufactureros que serán convocados para colaborar </w:t>
      </w:r>
      <w:r w:rsidRPr="004842FD">
        <w:rPr>
          <w:rFonts w:cstheme="minorHAnsi"/>
          <w:sz w:val="24"/>
          <w:szCs w:val="24"/>
          <w:lang w:val="es-419"/>
        </w:rPr>
        <w:t xml:space="preserve">con </w:t>
      </w:r>
      <w:r w:rsidR="00726F75" w:rsidRPr="004842FD">
        <w:rPr>
          <w:rFonts w:cstheme="minorHAnsi"/>
          <w:sz w:val="24"/>
          <w:szCs w:val="24"/>
          <w:lang w:val="es-419"/>
        </w:rPr>
        <w:t>este proyecto</w:t>
      </w:r>
      <w:r w:rsidRPr="004842FD">
        <w:rPr>
          <w:rFonts w:cstheme="minorHAnsi"/>
          <w:sz w:val="24"/>
          <w:szCs w:val="24"/>
          <w:lang w:val="es-419"/>
        </w:rPr>
        <w:t>.</w:t>
      </w:r>
      <w:r>
        <w:rPr>
          <w:rFonts w:cstheme="minorHAnsi"/>
          <w:sz w:val="24"/>
          <w:szCs w:val="24"/>
          <w:lang w:val="es-419"/>
        </w:rPr>
        <w:t xml:space="preserve"> Unas primeras iniciativas identificadas son:</w:t>
      </w:r>
    </w:p>
    <w:p w14:paraId="22761E52" w14:textId="77777777" w:rsidR="002E7F6C" w:rsidRPr="009322A7" w:rsidRDefault="002E7F6C" w:rsidP="002E7F6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La primera actividad para emprender es elaborar un 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Censo de Establecimientos Manufactureros</w:t>
      </w:r>
      <w:r w:rsidRPr="009322A7">
        <w:rPr>
          <w:rFonts w:cstheme="minorHAnsi"/>
          <w:sz w:val="24"/>
          <w:szCs w:val="24"/>
          <w:lang w:val="es-419"/>
        </w:rPr>
        <w:t>, para poder seguir el funcionamiento de las empresas que se quieren conservar y que no desaparezcan sin dejar rastro.</w:t>
      </w:r>
    </w:p>
    <w:p w14:paraId="2875E2F8" w14:textId="6A406509" w:rsidR="002E7F6C" w:rsidRPr="009322A7" w:rsidRDefault="002E7F6C" w:rsidP="002E7F6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Desarrollar 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Planes Estratégicos de Empresa</w:t>
      </w:r>
      <w:r w:rsidRPr="009322A7">
        <w:rPr>
          <w:rFonts w:cstheme="minorHAnsi"/>
          <w:sz w:val="24"/>
          <w:szCs w:val="24"/>
          <w:lang w:val="es-419"/>
        </w:rPr>
        <w:t>, individualizados, de forma que se establezca un</w:t>
      </w:r>
      <w:r w:rsidR="00726F75">
        <w:rPr>
          <w:rFonts w:cstheme="minorHAnsi"/>
          <w:sz w:val="24"/>
          <w:szCs w:val="24"/>
          <w:lang w:val="es-419"/>
        </w:rPr>
        <w:t>a</w:t>
      </w:r>
      <w:r w:rsidRPr="009322A7">
        <w:rPr>
          <w:rFonts w:cstheme="minorHAnsi"/>
          <w:sz w:val="24"/>
          <w:szCs w:val="24"/>
          <w:lang w:val="es-419"/>
        </w:rPr>
        <w:t xml:space="preserve"> Hoja de Ruta de corto y mediano plazo, q</w:t>
      </w:r>
      <w:r w:rsidR="00726F75">
        <w:rPr>
          <w:rFonts w:cstheme="minorHAnsi"/>
          <w:sz w:val="24"/>
          <w:szCs w:val="24"/>
          <w:lang w:val="es-419"/>
        </w:rPr>
        <w:t>ue haga viable su recuperación,</w:t>
      </w:r>
      <w:r w:rsidRPr="009322A7">
        <w:rPr>
          <w:rFonts w:cstheme="minorHAnsi"/>
          <w:sz w:val="24"/>
          <w:szCs w:val="24"/>
          <w:lang w:val="es-419"/>
        </w:rPr>
        <w:t xml:space="preserve"> estabilidad y crecimiento.</w:t>
      </w:r>
    </w:p>
    <w:p w14:paraId="4D90F9E4" w14:textId="406C0066" w:rsidR="002E7F6C" w:rsidRPr="009322A7" w:rsidRDefault="002E7F6C" w:rsidP="002E7F6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Hacer una evaluación de la situación financiera de estas empresas, para conocer su capacidad de endeudamiento y organizar una </w:t>
      </w:r>
      <w:r w:rsidRPr="009322A7">
        <w:rPr>
          <w:rFonts w:cstheme="minorHAnsi"/>
          <w:b/>
          <w:bCs/>
          <w:i/>
          <w:iCs/>
          <w:sz w:val="24"/>
          <w:szCs w:val="24"/>
          <w:lang w:val="es-419"/>
        </w:rPr>
        <w:t>Reunión entre la Asociación Bancaria de Venezuela y CONINDUSTRIA</w:t>
      </w:r>
      <w:r w:rsidRPr="009322A7">
        <w:rPr>
          <w:rFonts w:cstheme="minorHAnsi"/>
          <w:i/>
          <w:iCs/>
          <w:sz w:val="24"/>
          <w:szCs w:val="24"/>
          <w:lang w:val="es-419"/>
        </w:rPr>
        <w:t xml:space="preserve"> </w:t>
      </w:r>
      <w:r w:rsidRPr="009322A7">
        <w:rPr>
          <w:rFonts w:cstheme="minorHAnsi"/>
          <w:sz w:val="24"/>
          <w:szCs w:val="24"/>
          <w:lang w:val="es-419"/>
        </w:rPr>
        <w:t>para un macro acuerdo financiero privado que ayude</w:t>
      </w:r>
      <w:r w:rsidR="00726F75">
        <w:rPr>
          <w:rFonts w:cstheme="minorHAnsi"/>
          <w:sz w:val="24"/>
          <w:szCs w:val="24"/>
          <w:lang w:val="es-419"/>
        </w:rPr>
        <w:t xml:space="preserve"> a mantener a la industria, a fin de</w:t>
      </w:r>
      <w:r w:rsidRPr="009322A7">
        <w:rPr>
          <w:rFonts w:cstheme="minorHAnsi"/>
          <w:sz w:val="24"/>
          <w:szCs w:val="24"/>
          <w:lang w:val="es-419"/>
        </w:rPr>
        <w:t xml:space="preserve"> procurar financiamiento en </w:t>
      </w:r>
      <w:r w:rsidRPr="009322A7">
        <w:rPr>
          <w:rFonts w:cstheme="minorHAnsi"/>
          <w:sz w:val="24"/>
          <w:szCs w:val="24"/>
          <w:lang w:val="es-419"/>
        </w:rPr>
        <w:lastRenderedPageBreak/>
        <w:t xml:space="preserve">esta etapa de sobrevivencia. </w:t>
      </w:r>
      <w:r w:rsidR="00726F75">
        <w:rPr>
          <w:rFonts w:cstheme="minorHAnsi"/>
          <w:sz w:val="24"/>
          <w:szCs w:val="24"/>
          <w:lang w:val="es-419"/>
        </w:rPr>
        <w:t>Es de</w:t>
      </w:r>
      <w:r w:rsidRPr="009322A7">
        <w:rPr>
          <w:rFonts w:cstheme="minorHAnsi"/>
          <w:sz w:val="24"/>
          <w:szCs w:val="24"/>
          <w:lang w:val="es-419"/>
        </w:rPr>
        <w:t xml:space="preserve"> recordar que la propia sobrevivencia de la banca también depende de la sanidad económica de sus prestatarios.</w:t>
      </w:r>
    </w:p>
    <w:p w14:paraId="07BEB70F" w14:textId="52831BDA" w:rsidR="00B36D9E" w:rsidRPr="009322A7" w:rsidRDefault="00B831E0" w:rsidP="002E7F6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>Se debe</w:t>
      </w:r>
      <w:r w:rsidR="006833C9" w:rsidRPr="009322A7">
        <w:rPr>
          <w:rFonts w:cstheme="minorHAnsi"/>
          <w:sz w:val="24"/>
          <w:szCs w:val="24"/>
          <w:lang w:val="es-419"/>
        </w:rPr>
        <w:t xml:space="preserve"> </w:t>
      </w:r>
      <w:r w:rsidR="0027142F" w:rsidRPr="0027142F">
        <w:rPr>
          <w:rFonts w:cstheme="minorHAnsi"/>
          <w:b/>
          <w:bCs/>
          <w:sz w:val="24"/>
          <w:szCs w:val="24"/>
          <w:lang w:val="es-419"/>
        </w:rPr>
        <w:t>C</w:t>
      </w:r>
      <w:r w:rsidR="006833C9" w:rsidRPr="0027142F">
        <w:rPr>
          <w:rFonts w:cstheme="minorHAnsi"/>
          <w:b/>
          <w:bCs/>
          <w:sz w:val="24"/>
          <w:szCs w:val="24"/>
          <w:lang w:val="es-419"/>
        </w:rPr>
        <w:t xml:space="preserve">onsultar con el </w:t>
      </w:r>
      <w:r w:rsidR="009B4143" w:rsidRPr="0027142F">
        <w:rPr>
          <w:rFonts w:cstheme="minorHAnsi"/>
          <w:b/>
          <w:bCs/>
          <w:sz w:val="24"/>
          <w:szCs w:val="24"/>
          <w:lang w:val="es-419"/>
        </w:rPr>
        <w:t>E</w:t>
      </w:r>
      <w:r w:rsidR="006833C9" w:rsidRPr="0027142F">
        <w:rPr>
          <w:rFonts w:cstheme="minorHAnsi"/>
          <w:b/>
          <w:bCs/>
          <w:sz w:val="24"/>
          <w:szCs w:val="24"/>
          <w:lang w:val="es-419"/>
        </w:rPr>
        <w:t>jecutivo Nacional</w:t>
      </w:r>
      <w:r w:rsidR="006833C9" w:rsidRPr="009322A7">
        <w:rPr>
          <w:rFonts w:cstheme="minorHAnsi"/>
          <w:sz w:val="24"/>
          <w:szCs w:val="24"/>
          <w:lang w:val="es-419"/>
        </w:rPr>
        <w:t xml:space="preserve">, sobre las condiciones de las </w:t>
      </w:r>
      <w:r w:rsidR="009B4143" w:rsidRPr="009322A7">
        <w:rPr>
          <w:rFonts w:cstheme="minorHAnsi"/>
          <w:sz w:val="24"/>
          <w:szCs w:val="24"/>
          <w:lang w:val="es-419"/>
        </w:rPr>
        <w:t>Industrias</w:t>
      </w:r>
      <w:r w:rsidR="006833C9" w:rsidRPr="009322A7">
        <w:rPr>
          <w:rFonts w:cstheme="minorHAnsi"/>
          <w:sz w:val="24"/>
          <w:szCs w:val="24"/>
          <w:lang w:val="es-419"/>
        </w:rPr>
        <w:t xml:space="preserve"> manufactureras bajo </w:t>
      </w:r>
      <w:r w:rsidR="00B36D9E" w:rsidRPr="009322A7">
        <w:rPr>
          <w:rFonts w:cstheme="minorHAnsi"/>
          <w:sz w:val="24"/>
          <w:szCs w:val="24"/>
          <w:lang w:val="es-419"/>
        </w:rPr>
        <w:t>C</w:t>
      </w:r>
      <w:r w:rsidR="006833C9" w:rsidRPr="009322A7">
        <w:rPr>
          <w:rFonts w:cstheme="minorHAnsi"/>
          <w:sz w:val="24"/>
          <w:szCs w:val="24"/>
          <w:lang w:val="es-419"/>
        </w:rPr>
        <w:t xml:space="preserve">ontrol </w:t>
      </w:r>
      <w:r w:rsidR="00B36D9E" w:rsidRPr="009322A7">
        <w:rPr>
          <w:rFonts w:cstheme="minorHAnsi"/>
          <w:sz w:val="24"/>
          <w:szCs w:val="24"/>
          <w:lang w:val="es-419"/>
        </w:rPr>
        <w:t xml:space="preserve">del Estado </w:t>
      </w:r>
      <w:r w:rsidR="009B4143" w:rsidRPr="009322A7">
        <w:rPr>
          <w:rFonts w:cstheme="minorHAnsi"/>
          <w:sz w:val="24"/>
          <w:szCs w:val="24"/>
          <w:lang w:val="es-419"/>
        </w:rPr>
        <w:t>y los Planes para la devol</w:t>
      </w:r>
      <w:r>
        <w:rPr>
          <w:rFonts w:cstheme="minorHAnsi"/>
          <w:sz w:val="24"/>
          <w:szCs w:val="24"/>
          <w:lang w:val="es-419"/>
        </w:rPr>
        <w:t>ución a sus propietarias y acerca de</w:t>
      </w:r>
      <w:r w:rsidR="009B4143" w:rsidRPr="009322A7">
        <w:rPr>
          <w:rFonts w:cstheme="minorHAnsi"/>
          <w:sz w:val="24"/>
          <w:szCs w:val="24"/>
          <w:lang w:val="es-419"/>
        </w:rPr>
        <w:t xml:space="preserve"> su posible privatización, dado que el Estado no tiene los recursos para su reactivación.</w:t>
      </w:r>
      <w:r w:rsidR="00F8696E" w:rsidRPr="009322A7">
        <w:rPr>
          <w:rFonts w:cstheme="minorHAnsi"/>
          <w:sz w:val="24"/>
          <w:szCs w:val="24"/>
          <w:lang w:val="es-419"/>
        </w:rPr>
        <w:t xml:space="preserve"> Todo esto</w:t>
      </w:r>
      <w:r>
        <w:rPr>
          <w:rFonts w:cstheme="minorHAnsi"/>
          <w:sz w:val="24"/>
          <w:szCs w:val="24"/>
          <w:lang w:val="es-419"/>
        </w:rPr>
        <w:t>,</w:t>
      </w:r>
      <w:r w:rsidR="00F8696E" w:rsidRPr="009322A7">
        <w:rPr>
          <w:rFonts w:cstheme="minorHAnsi"/>
          <w:sz w:val="24"/>
          <w:szCs w:val="24"/>
          <w:lang w:val="es-419"/>
        </w:rPr>
        <w:t xml:space="preserve"> dentro del contexto de apertura</w:t>
      </w:r>
      <w:r w:rsidR="00A049EA" w:rsidRPr="009322A7">
        <w:rPr>
          <w:rFonts w:cstheme="minorHAnsi"/>
          <w:sz w:val="24"/>
          <w:szCs w:val="24"/>
          <w:lang w:val="es-419"/>
        </w:rPr>
        <w:t xml:space="preserve"> que </w:t>
      </w:r>
      <w:r w:rsidR="00B36D9E" w:rsidRPr="009322A7">
        <w:rPr>
          <w:rFonts w:cstheme="minorHAnsi"/>
          <w:sz w:val="24"/>
          <w:szCs w:val="24"/>
          <w:lang w:val="es-419"/>
        </w:rPr>
        <w:t xml:space="preserve">recientemente propuso </w:t>
      </w:r>
      <w:r>
        <w:rPr>
          <w:rFonts w:cstheme="minorHAnsi"/>
          <w:sz w:val="24"/>
          <w:szCs w:val="24"/>
          <w:lang w:val="es-419"/>
        </w:rPr>
        <w:t>Nicolá</w:t>
      </w:r>
      <w:r w:rsidR="00A049EA" w:rsidRPr="009322A7">
        <w:rPr>
          <w:rFonts w:cstheme="minorHAnsi"/>
          <w:sz w:val="24"/>
          <w:szCs w:val="24"/>
          <w:lang w:val="es-419"/>
        </w:rPr>
        <w:t xml:space="preserve">s </w:t>
      </w:r>
      <w:r w:rsidR="00B36D9E" w:rsidRPr="009322A7">
        <w:rPr>
          <w:rFonts w:cstheme="minorHAnsi"/>
          <w:sz w:val="24"/>
          <w:szCs w:val="24"/>
          <w:lang w:val="es-419"/>
        </w:rPr>
        <w:t>M</w:t>
      </w:r>
      <w:r w:rsidR="00A049EA" w:rsidRPr="009322A7">
        <w:rPr>
          <w:rFonts w:cstheme="minorHAnsi"/>
          <w:sz w:val="24"/>
          <w:szCs w:val="24"/>
          <w:lang w:val="es-419"/>
        </w:rPr>
        <w:t>aduro:</w:t>
      </w:r>
    </w:p>
    <w:p w14:paraId="0127E700" w14:textId="2122E62C" w:rsidR="006833C9" w:rsidRPr="009322A7" w:rsidRDefault="00A049EA" w:rsidP="00B36D9E">
      <w:pPr>
        <w:pStyle w:val="ListParagraph"/>
        <w:spacing w:after="0" w:line="360" w:lineRule="auto"/>
        <w:ind w:left="216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 </w:t>
      </w:r>
      <w:r w:rsidRPr="009322A7">
        <w:rPr>
          <w:rFonts w:cstheme="minorHAnsi"/>
          <w:sz w:val="24"/>
          <w:szCs w:val="24"/>
          <w:shd w:val="clear" w:color="auto" w:fill="FFFFFF"/>
          <w:lang w:val="es-419"/>
        </w:rPr>
        <w:t>“Tenemos que transitar el camino de la unión de los venezolanos sobre los grandes intereses sociales y poner al ser humano en el centro […] Podemos tener diferencias políticas, ideológicas, partidistas […] pero a la hora de la chiquita, cuando vamos a la mesa es para producir y trabajar por Venezuela, más allá de las diferencias. Venezuela está por encima de todos nosotros”</w:t>
      </w:r>
      <w:r w:rsidR="001B6FB6" w:rsidRPr="009322A7">
        <w:rPr>
          <w:rFonts w:cstheme="minorHAnsi"/>
          <w:sz w:val="24"/>
          <w:szCs w:val="24"/>
          <w:shd w:val="clear" w:color="auto" w:fill="FFFFFF"/>
          <w:lang w:val="es-419"/>
        </w:rPr>
        <w:t>.</w:t>
      </w:r>
      <w:r w:rsidR="001B6FB6" w:rsidRPr="009322A7">
        <w:rPr>
          <w:rStyle w:val="FootnoteReference"/>
          <w:rFonts w:cstheme="minorHAnsi"/>
          <w:sz w:val="24"/>
          <w:szCs w:val="24"/>
          <w:shd w:val="clear" w:color="auto" w:fill="FFFFFF"/>
          <w:lang w:val="es-419"/>
        </w:rPr>
        <w:footnoteReference w:id="7"/>
      </w:r>
    </w:p>
    <w:p w14:paraId="4DCF89B4" w14:textId="48383A57" w:rsidR="002E7F6C" w:rsidRDefault="00B831E0" w:rsidP="002E7F6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>Es necesario</w:t>
      </w:r>
      <w:r w:rsidR="002E7F6C" w:rsidRPr="009322A7">
        <w:rPr>
          <w:rFonts w:cstheme="minorHAnsi"/>
          <w:sz w:val="24"/>
          <w:szCs w:val="24"/>
          <w:lang w:val="es-419"/>
        </w:rPr>
        <w:t xml:space="preserve"> preparar un </w:t>
      </w:r>
      <w:r w:rsidR="002E7F6C" w:rsidRPr="009322A7">
        <w:rPr>
          <w:rFonts w:cstheme="minorHAnsi"/>
          <w:b/>
          <w:bCs/>
          <w:sz w:val="24"/>
          <w:szCs w:val="24"/>
          <w:lang w:val="es-419"/>
        </w:rPr>
        <w:t>Informe sobre las Medidas Fiscales y para Fiscales</w:t>
      </w:r>
      <w:r w:rsidR="002E7F6C" w:rsidRPr="009322A7">
        <w:rPr>
          <w:rFonts w:cstheme="minorHAnsi"/>
          <w:sz w:val="24"/>
          <w:szCs w:val="24"/>
          <w:lang w:val="es-419"/>
        </w:rPr>
        <w:t xml:space="preserve"> que tienen sofocadas a las empresas manufactureras, en un momento en que están expuestas a la extinción y no tienen la capacidad económica para soportarlas. En base a este estudio sostener una reunión con el Ejecutivo Nacional, particularmente los Ministerios de Hacienda e Industrias, así como otros</w:t>
      </w:r>
      <w:r>
        <w:rPr>
          <w:rFonts w:cstheme="minorHAnsi"/>
          <w:sz w:val="24"/>
          <w:szCs w:val="24"/>
          <w:lang w:val="es-419"/>
        </w:rPr>
        <w:t xml:space="preserve"> organismos involucrados para evaluar</w:t>
      </w:r>
      <w:r w:rsidR="002E7F6C" w:rsidRPr="009322A7">
        <w:rPr>
          <w:rFonts w:cstheme="minorHAnsi"/>
          <w:sz w:val="24"/>
          <w:szCs w:val="24"/>
          <w:lang w:val="es-419"/>
        </w:rPr>
        <w:t xml:space="preserve"> si existen l</w:t>
      </w:r>
      <w:r>
        <w:rPr>
          <w:rFonts w:cstheme="minorHAnsi"/>
          <w:sz w:val="24"/>
          <w:szCs w:val="24"/>
          <w:lang w:val="es-419"/>
        </w:rPr>
        <w:t>ugares de visión compartida y poder</w:t>
      </w:r>
      <w:r w:rsidR="002E7F6C" w:rsidRPr="009322A7">
        <w:rPr>
          <w:rFonts w:cstheme="minorHAnsi"/>
          <w:sz w:val="24"/>
          <w:szCs w:val="24"/>
          <w:lang w:val="es-419"/>
        </w:rPr>
        <w:t xml:space="preserve"> actuar sobre ellos.</w:t>
      </w:r>
    </w:p>
    <w:p w14:paraId="6EB5A12C" w14:textId="250B39C5" w:rsidR="00711AD8" w:rsidRDefault="00F328BA" w:rsidP="00F81BEA">
      <w:pPr>
        <w:pStyle w:val="ListParagraph"/>
        <w:numPr>
          <w:ilvl w:val="1"/>
          <w:numId w:val="1"/>
        </w:numPr>
        <w:spacing w:after="240" w:line="360" w:lineRule="auto"/>
        <w:ind w:left="1434" w:hanging="357"/>
        <w:contextualSpacing w:val="0"/>
        <w:jc w:val="both"/>
        <w:rPr>
          <w:rFonts w:cstheme="minorHAnsi"/>
          <w:sz w:val="24"/>
          <w:szCs w:val="24"/>
          <w:lang w:val="es-419"/>
        </w:rPr>
      </w:pPr>
      <w:r w:rsidRPr="00F328BA">
        <w:rPr>
          <w:rFonts w:cstheme="minorHAnsi"/>
          <w:sz w:val="24"/>
          <w:szCs w:val="24"/>
          <w:lang w:val="es-419"/>
        </w:rPr>
        <w:t>Según la Encuesta de Coyuntura de CONINDUSTRIA</w:t>
      </w:r>
      <w:r w:rsidR="00B831E0">
        <w:rPr>
          <w:rFonts w:cstheme="minorHAnsi"/>
          <w:sz w:val="24"/>
          <w:szCs w:val="24"/>
          <w:lang w:val="es-419"/>
        </w:rPr>
        <w:t>,</w:t>
      </w:r>
      <w:r w:rsidRPr="00F328BA">
        <w:rPr>
          <w:rFonts w:cstheme="minorHAnsi"/>
          <w:sz w:val="24"/>
          <w:szCs w:val="24"/>
          <w:lang w:val="es-419"/>
        </w:rPr>
        <w:t xml:space="preserve"> aproximadamente el 11% de las empresas actualmente incursiona en </w:t>
      </w:r>
      <w:r w:rsidR="00B831E0">
        <w:rPr>
          <w:rFonts w:cstheme="minorHAnsi"/>
          <w:sz w:val="24"/>
          <w:szCs w:val="24"/>
          <w:lang w:val="es-419"/>
        </w:rPr>
        <w:t>una iniciativa de exportación aú</w:t>
      </w:r>
      <w:r w:rsidRPr="00F328BA">
        <w:rPr>
          <w:rFonts w:cstheme="minorHAnsi"/>
          <w:sz w:val="24"/>
          <w:szCs w:val="24"/>
          <w:lang w:val="es-419"/>
        </w:rPr>
        <w:t xml:space="preserve">n cuando sea en cantidades incipientes. </w:t>
      </w:r>
      <w:r w:rsidR="000C7E03">
        <w:rPr>
          <w:rFonts w:cstheme="minorHAnsi"/>
          <w:sz w:val="24"/>
          <w:szCs w:val="24"/>
          <w:lang w:val="es-419"/>
        </w:rPr>
        <w:t>En consecuencia, d</w:t>
      </w:r>
      <w:r w:rsidR="0027142F" w:rsidRPr="00F328BA">
        <w:rPr>
          <w:rFonts w:cstheme="minorHAnsi"/>
          <w:sz w:val="24"/>
          <w:szCs w:val="24"/>
          <w:lang w:val="es-419"/>
        </w:rPr>
        <w:t xml:space="preserve">ebemos de hacer una </w:t>
      </w:r>
      <w:r w:rsidR="0027142F" w:rsidRPr="00F328BA">
        <w:rPr>
          <w:rFonts w:cstheme="minorHAnsi"/>
          <w:b/>
          <w:bCs/>
          <w:sz w:val="24"/>
          <w:szCs w:val="24"/>
          <w:lang w:val="es-419"/>
        </w:rPr>
        <w:t>Jornada de reflexiones con la Asociación Venezolana de Exportadores</w:t>
      </w:r>
      <w:r w:rsidR="0027142F" w:rsidRPr="00B831E0">
        <w:rPr>
          <w:rFonts w:cstheme="minorHAnsi"/>
          <w:bCs/>
          <w:sz w:val="24"/>
          <w:szCs w:val="24"/>
          <w:lang w:val="es-419"/>
        </w:rPr>
        <w:t>,</w:t>
      </w:r>
      <w:r w:rsidR="00B831E0">
        <w:rPr>
          <w:rFonts w:cstheme="minorHAnsi"/>
          <w:sz w:val="24"/>
          <w:szCs w:val="24"/>
          <w:lang w:val="es-419"/>
        </w:rPr>
        <w:t xml:space="preserve"> con el propósito</w:t>
      </w:r>
      <w:r w:rsidR="0027142F" w:rsidRPr="00F328BA">
        <w:rPr>
          <w:rFonts w:cstheme="minorHAnsi"/>
          <w:sz w:val="24"/>
          <w:szCs w:val="24"/>
          <w:lang w:val="es-419"/>
        </w:rPr>
        <w:t xml:space="preserve"> </w:t>
      </w:r>
      <w:r w:rsidR="00B831E0">
        <w:rPr>
          <w:rFonts w:cstheme="minorHAnsi"/>
          <w:sz w:val="24"/>
          <w:szCs w:val="24"/>
          <w:lang w:val="es-419"/>
        </w:rPr>
        <w:t xml:space="preserve">de </w:t>
      </w:r>
      <w:r w:rsidR="0027142F" w:rsidRPr="00F328BA">
        <w:rPr>
          <w:rFonts w:cstheme="minorHAnsi"/>
          <w:sz w:val="24"/>
          <w:szCs w:val="24"/>
          <w:lang w:val="es-419"/>
        </w:rPr>
        <w:t xml:space="preserve">evaluar la experiencia actual exportadora y </w:t>
      </w:r>
      <w:r w:rsidR="00B831E0">
        <w:rPr>
          <w:rFonts w:cstheme="minorHAnsi"/>
          <w:sz w:val="24"/>
          <w:szCs w:val="24"/>
          <w:lang w:val="es-419"/>
        </w:rPr>
        <w:t>considerar</w:t>
      </w:r>
      <w:r w:rsidR="0027142F" w:rsidRPr="00F328BA">
        <w:rPr>
          <w:rFonts w:cstheme="minorHAnsi"/>
          <w:sz w:val="24"/>
          <w:szCs w:val="24"/>
          <w:lang w:val="es-419"/>
        </w:rPr>
        <w:t xml:space="preserve"> si podemos encontrar experiencias positivas que puedan ser replicadas.</w:t>
      </w:r>
    </w:p>
    <w:p w14:paraId="3AB3EECB" w14:textId="77777777" w:rsidR="008B280D" w:rsidRPr="002D1354" w:rsidRDefault="008B280D" w:rsidP="008B280D">
      <w:pPr>
        <w:pStyle w:val="ListParagraph"/>
        <w:spacing w:after="240" w:line="360" w:lineRule="auto"/>
        <w:ind w:left="1434"/>
        <w:contextualSpacing w:val="0"/>
        <w:jc w:val="both"/>
        <w:rPr>
          <w:rFonts w:cstheme="minorHAnsi"/>
          <w:sz w:val="24"/>
          <w:szCs w:val="24"/>
          <w:lang w:val="es-419"/>
        </w:rPr>
      </w:pPr>
    </w:p>
    <w:p w14:paraId="1F118EF0" w14:textId="4949FE58" w:rsidR="00E651D3" w:rsidRPr="009322A7" w:rsidRDefault="00E70B4F" w:rsidP="00E669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9322A7">
        <w:rPr>
          <w:rFonts w:cstheme="minorHAnsi"/>
          <w:b/>
          <w:bCs/>
          <w:sz w:val="24"/>
          <w:szCs w:val="24"/>
          <w:lang w:val="es-419"/>
        </w:rPr>
        <w:lastRenderedPageBreak/>
        <w:t>Bibliografía</w:t>
      </w:r>
    </w:p>
    <w:p w14:paraId="4D5E416B" w14:textId="2B3849D4" w:rsidR="00780FE9" w:rsidRPr="009322A7" w:rsidRDefault="00595E6F" w:rsidP="00780FE9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Banco Central de Venezuela. Cuentas Nacionales, Estadística Manufacturera. (WWW)</w:t>
      </w:r>
    </w:p>
    <w:p w14:paraId="5259F78B" w14:textId="05A95CEA" w:rsidR="00AD3308" w:rsidRPr="009322A7" w:rsidRDefault="00AD3308" w:rsidP="00780FE9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CONINDUSTRIA.</w:t>
      </w:r>
      <w:r w:rsidR="00346C9A" w:rsidRPr="009322A7">
        <w:rPr>
          <w:rFonts w:cstheme="minorHAnsi"/>
          <w:sz w:val="24"/>
          <w:szCs w:val="24"/>
          <w:lang w:val="es-419"/>
        </w:rPr>
        <w:t xml:space="preserve"> Hacia la</w:t>
      </w:r>
      <w:r w:rsidR="00C10383" w:rsidRPr="009322A7">
        <w:rPr>
          <w:rFonts w:cstheme="minorHAnsi"/>
          <w:sz w:val="24"/>
          <w:szCs w:val="24"/>
          <w:lang w:val="es-419"/>
        </w:rPr>
        <w:t xml:space="preserve"> Industrialización de Venezuela. La Ruta</w:t>
      </w:r>
      <w:r w:rsidR="00B30582" w:rsidRPr="009322A7">
        <w:rPr>
          <w:rFonts w:cstheme="minorHAnsi"/>
          <w:sz w:val="24"/>
          <w:szCs w:val="24"/>
          <w:lang w:val="es-419"/>
        </w:rPr>
        <w:t xml:space="preserve">. Caracas, </w:t>
      </w:r>
      <w:r w:rsidR="00C60A62" w:rsidRPr="009322A7">
        <w:rPr>
          <w:rFonts w:cstheme="minorHAnsi"/>
          <w:sz w:val="24"/>
          <w:szCs w:val="24"/>
          <w:lang w:val="es-419"/>
        </w:rPr>
        <w:t>2017.</w:t>
      </w:r>
    </w:p>
    <w:p w14:paraId="36AF64A4" w14:textId="6058DB39" w:rsidR="002E7F6C" w:rsidRPr="009322A7" w:rsidRDefault="00376CAE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CONINDUSTRIA. Encuesta de Coyuntura Industrial II Trimestre del 2021</w:t>
      </w:r>
      <w:r w:rsidR="00AD3308" w:rsidRPr="009322A7">
        <w:rPr>
          <w:rFonts w:cstheme="minorHAnsi"/>
          <w:sz w:val="24"/>
          <w:szCs w:val="24"/>
          <w:lang w:val="es-419"/>
        </w:rPr>
        <w:t>.</w:t>
      </w:r>
    </w:p>
    <w:p w14:paraId="4BDF023B" w14:textId="4FBA3D07" w:rsidR="00B457E4" w:rsidRPr="009322A7" w:rsidRDefault="00B457E4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Curiel, Claudia. </w:t>
      </w:r>
      <w:r w:rsidR="00DE1A21" w:rsidRPr="009322A7">
        <w:rPr>
          <w:rFonts w:cstheme="minorHAnsi"/>
          <w:sz w:val="24"/>
          <w:szCs w:val="24"/>
          <w:lang w:val="es-419"/>
        </w:rPr>
        <w:t>Visión</w:t>
      </w:r>
      <w:r w:rsidR="004B6519" w:rsidRPr="009322A7">
        <w:rPr>
          <w:rFonts w:cstheme="minorHAnsi"/>
          <w:sz w:val="24"/>
          <w:szCs w:val="24"/>
          <w:lang w:val="es-419"/>
        </w:rPr>
        <w:t xml:space="preserve"> Venezuela Industria</w:t>
      </w:r>
      <w:r w:rsidR="00202BB4" w:rsidRPr="009322A7">
        <w:rPr>
          <w:rFonts w:cstheme="minorHAnsi"/>
          <w:sz w:val="24"/>
          <w:szCs w:val="24"/>
          <w:lang w:val="es-419"/>
        </w:rPr>
        <w:t>.</w:t>
      </w:r>
      <w:r w:rsidR="004B6519" w:rsidRPr="009322A7">
        <w:rPr>
          <w:rFonts w:cstheme="minorHAnsi"/>
          <w:sz w:val="24"/>
          <w:szCs w:val="24"/>
          <w:lang w:val="es-419"/>
        </w:rPr>
        <w:t xml:space="preserve"> 2025.</w:t>
      </w:r>
      <w:r w:rsidR="00202BB4" w:rsidRPr="009322A7">
        <w:rPr>
          <w:rFonts w:cstheme="minorHAnsi"/>
          <w:sz w:val="24"/>
          <w:szCs w:val="24"/>
          <w:lang w:val="es-419"/>
        </w:rPr>
        <w:t xml:space="preserve"> Caracas, 2014</w:t>
      </w:r>
    </w:p>
    <w:p w14:paraId="71B1F528" w14:textId="4263A0AF" w:rsidR="00BB4841" w:rsidRPr="009322A7" w:rsidRDefault="00BB4841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>Instituto Nacional de Estadística. Estadística de Comercio Exterior</w:t>
      </w:r>
      <w:r w:rsidR="007765F8" w:rsidRPr="009322A7">
        <w:rPr>
          <w:rFonts w:cstheme="minorHAnsi"/>
          <w:sz w:val="24"/>
          <w:szCs w:val="24"/>
          <w:lang w:val="es-419"/>
        </w:rPr>
        <w:t>,</w:t>
      </w:r>
      <w:r w:rsidRPr="009322A7">
        <w:rPr>
          <w:rFonts w:cstheme="minorHAnsi"/>
          <w:sz w:val="24"/>
          <w:szCs w:val="24"/>
          <w:lang w:val="es-419"/>
        </w:rPr>
        <w:t xml:space="preserve"> Exportaciones. (WWW)</w:t>
      </w:r>
    </w:p>
    <w:p w14:paraId="03182B06" w14:textId="681F6BF2" w:rsidR="007765F8" w:rsidRDefault="007765F8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Lucas, Gerardo. </w:t>
      </w:r>
      <w:r w:rsidR="00595E6F" w:rsidRPr="009322A7">
        <w:rPr>
          <w:rFonts w:cstheme="minorHAnsi"/>
          <w:sz w:val="24"/>
          <w:szCs w:val="24"/>
          <w:lang w:val="es-419"/>
        </w:rPr>
        <w:t>Populismo y Desindustrialización. Ediciones UCAB, 2021.</w:t>
      </w:r>
    </w:p>
    <w:p w14:paraId="187D1C9A" w14:textId="12BEF2D3" w:rsidR="0025251C" w:rsidRPr="009322A7" w:rsidRDefault="0025251C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>
        <w:rPr>
          <w:lang w:val="es-419"/>
        </w:rPr>
        <w:t>Marotta, Demetrio. La informalidad laboral en Venezuela. www.el ucabista.edu</w:t>
      </w:r>
    </w:p>
    <w:p w14:paraId="53939308" w14:textId="5DCB89E0" w:rsidR="0030106A" w:rsidRPr="009322A7" w:rsidRDefault="0030106A" w:rsidP="002E7F6C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  <w:lang w:val="es-419"/>
        </w:rPr>
      </w:pPr>
      <w:r w:rsidRPr="009322A7">
        <w:rPr>
          <w:rFonts w:cstheme="minorHAnsi"/>
          <w:sz w:val="24"/>
          <w:szCs w:val="24"/>
          <w:lang w:val="es-419"/>
        </w:rPr>
        <w:t xml:space="preserve">Ministerio del Poder </w:t>
      </w:r>
      <w:r w:rsidR="0046336F" w:rsidRPr="009322A7">
        <w:rPr>
          <w:rFonts w:cstheme="minorHAnsi"/>
          <w:sz w:val="24"/>
          <w:szCs w:val="24"/>
          <w:lang w:val="es-419"/>
        </w:rPr>
        <w:t>P</w:t>
      </w:r>
      <w:r w:rsidRPr="009322A7">
        <w:rPr>
          <w:rFonts w:cstheme="minorHAnsi"/>
          <w:sz w:val="24"/>
          <w:szCs w:val="24"/>
          <w:lang w:val="es-419"/>
        </w:rPr>
        <w:t xml:space="preserve">opular </w:t>
      </w:r>
      <w:r w:rsidR="0046336F" w:rsidRPr="009322A7">
        <w:rPr>
          <w:rFonts w:cstheme="minorHAnsi"/>
          <w:sz w:val="24"/>
          <w:szCs w:val="24"/>
          <w:lang w:val="es-419"/>
        </w:rPr>
        <w:t>de</w:t>
      </w:r>
      <w:r w:rsidRPr="009322A7">
        <w:rPr>
          <w:rFonts w:cstheme="minorHAnsi"/>
          <w:sz w:val="24"/>
          <w:szCs w:val="24"/>
          <w:lang w:val="es-419"/>
        </w:rPr>
        <w:t xml:space="preserve"> Industria</w:t>
      </w:r>
      <w:r w:rsidR="0046336F" w:rsidRPr="009322A7">
        <w:rPr>
          <w:rFonts w:cstheme="minorHAnsi"/>
          <w:sz w:val="24"/>
          <w:szCs w:val="24"/>
          <w:lang w:val="es-419"/>
        </w:rPr>
        <w:t>s y Producción Nacional. (WWW)</w:t>
      </w:r>
    </w:p>
    <w:sectPr w:rsidR="0030106A" w:rsidRPr="009322A7" w:rsidSect="004321B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0DDC" w14:textId="77777777" w:rsidR="00E70197" w:rsidRDefault="00E70197" w:rsidP="00A96F4E">
      <w:pPr>
        <w:spacing w:after="0" w:line="240" w:lineRule="auto"/>
      </w:pPr>
      <w:r>
        <w:separator/>
      </w:r>
    </w:p>
  </w:endnote>
  <w:endnote w:type="continuationSeparator" w:id="0">
    <w:p w14:paraId="19C17F57" w14:textId="77777777" w:rsidR="00E70197" w:rsidRDefault="00E70197" w:rsidP="00A9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nny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0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2F45F" w14:textId="4277A53A" w:rsidR="004321BD" w:rsidRDefault="00432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B0144" w14:textId="77777777" w:rsidR="004321BD" w:rsidRDefault="0043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064D" w14:textId="77777777" w:rsidR="00E70197" w:rsidRDefault="00E70197" w:rsidP="00A96F4E">
      <w:pPr>
        <w:spacing w:after="0" w:line="240" w:lineRule="auto"/>
      </w:pPr>
      <w:r>
        <w:separator/>
      </w:r>
    </w:p>
  </w:footnote>
  <w:footnote w:type="continuationSeparator" w:id="0">
    <w:p w14:paraId="68C5C32F" w14:textId="77777777" w:rsidR="00E70197" w:rsidRDefault="00E70197" w:rsidP="00A96F4E">
      <w:pPr>
        <w:spacing w:after="0" w:line="240" w:lineRule="auto"/>
      </w:pPr>
      <w:r>
        <w:continuationSeparator/>
      </w:r>
    </w:p>
  </w:footnote>
  <w:footnote w:id="1">
    <w:p w14:paraId="2E642D34" w14:textId="56791FD0" w:rsidR="00071C36" w:rsidRPr="005C1083" w:rsidRDefault="00071C36">
      <w:pPr>
        <w:pStyle w:val="FootnoteText"/>
        <w:rPr>
          <w:rFonts w:cstheme="minorHAnsi"/>
          <w:lang w:val="es-419"/>
        </w:rPr>
      </w:pPr>
      <w:r w:rsidRPr="005C1083">
        <w:rPr>
          <w:rStyle w:val="FootnoteReference"/>
          <w:rFonts w:cstheme="minorHAnsi"/>
        </w:rPr>
        <w:footnoteRef/>
      </w:r>
      <w:r w:rsidRPr="005C1083">
        <w:rPr>
          <w:rFonts w:cstheme="minorHAnsi"/>
          <w:lang w:val="es-419"/>
        </w:rPr>
        <w:t xml:space="preserve"> </w:t>
      </w:r>
      <w:hyperlink r:id="rId1" w:history="1">
        <w:r w:rsidR="005C1083" w:rsidRPr="005C1083">
          <w:rPr>
            <w:rStyle w:val="Hyperlink"/>
            <w:rFonts w:cstheme="minorHAnsi"/>
            <w:color w:val="auto"/>
            <w:u w:val="none"/>
            <w:lang w:val="es-419"/>
          </w:rPr>
          <w:t>C</w:t>
        </w:r>
        <w:r w:rsidR="00295FAE">
          <w:rPr>
            <w:rStyle w:val="Hyperlink"/>
            <w:rFonts w:cstheme="minorHAnsi"/>
            <w:color w:val="auto"/>
            <w:u w:val="none"/>
            <w:lang w:val="es-419"/>
          </w:rPr>
          <w:t>ONINDUSTRIA</w:t>
        </w:r>
        <w:r w:rsidR="005C1083" w:rsidRPr="005C1083">
          <w:rPr>
            <w:rStyle w:val="Hyperlink"/>
            <w:rFonts w:cstheme="minorHAnsi"/>
            <w:color w:val="auto"/>
            <w:u w:val="none"/>
            <w:lang w:val="es-419"/>
          </w:rPr>
          <w:t>: Cerca de 400 empresas estarían en peligro - 29.05.20, 16:37 (pdnoticias.com)</w:t>
        </w:r>
      </w:hyperlink>
    </w:p>
  </w:footnote>
  <w:footnote w:id="2">
    <w:p w14:paraId="0EB59062" w14:textId="2D5F4045" w:rsidR="00A96F4E" w:rsidRPr="00A96F4E" w:rsidRDefault="00A96F4E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A96F4E">
        <w:rPr>
          <w:lang w:val="es-419"/>
        </w:rPr>
        <w:t xml:space="preserve"> Lucas, Gerardo.</w:t>
      </w:r>
      <w:r w:rsidR="00AC1341">
        <w:rPr>
          <w:lang w:val="es-419"/>
        </w:rPr>
        <w:t xml:space="preserve"> </w:t>
      </w:r>
      <w:r w:rsidR="00AC1341" w:rsidRPr="00A96F4E">
        <w:rPr>
          <w:lang w:val="es-419"/>
        </w:rPr>
        <w:t>industrialización</w:t>
      </w:r>
      <w:r w:rsidRPr="00A96F4E">
        <w:rPr>
          <w:lang w:val="es-419"/>
        </w:rPr>
        <w:t xml:space="preserve"> </w:t>
      </w:r>
      <w:r w:rsidR="00AC1341" w:rsidRPr="00A96F4E">
        <w:rPr>
          <w:lang w:val="es-419"/>
        </w:rPr>
        <w:t>Contemporánea</w:t>
      </w:r>
      <w:r w:rsidRPr="00A96F4E">
        <w:rPr>
          <w:lang w:val="es-419"/>
        </w:rPr>
        <w:t xml:space="preserve"> de V</w:t>
      </w:r>
      <w:r>
        <w:rPr>
          <w:lang w:val="es-419"/>
        </w:rPr>
        <w:t>enezuela. Pag.</w:t>
      </w:r>
      <w:r w:rsidR="00AC1341">
        <w:rPr>
          <w:lang w:val="es-419"/>
        </w:rPr>
        <w:t>42</w:t>
      </w:r>
    </w:p>
  </w:footnote>
  <w:footnote w:id="3">
    <w:p w14:paraId="6D2CE21F" w14:textId="77777777" w:rsidR="00B64833" w:rsidRPr="00510A0A" w:rsidRDefault="00B64833" w:rsidP="00B6483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510A0A">
        <w:rPr>
          <w:lang w:val="es-419"/>
        </w:rPr>
        <w:t xml:space="preserve"> Lucas, Gerardo. Populismo y Desindustrialización.</w:t>
      </w:r>
      <w:r>
        <w:rPr>
          <w:lang w:val="es-419"/>
        </w:rPr>
        <w:t xml:space="preserve"> Ediciones UCAB 2021.</w:t>
      </w:r>
    </w:p>
  </w:footnote>
  <w:footnote w:id="4">
    <w:p w14:paraId="47B4371B" w14:textId="6F3E9673" w:rsidR="00EE5CE5" w:rsidRPr="00EE5CE5" w:rsidRDefault="00EE5CE5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EE5CE5">
        <w:rPr>
          <w:lang w:val="es-419"/>
        </w:rPr>
        <w:t xml:space="preserve"> </w:t>
      </w:r>
      <w:r w:rsidR="00A81BBA">
        <w:rPr>
          <w:lang w:val="es-419"/>
        </w:rPr>
        <w:t>Maro</w:t>
      </w:r>
      <w:r w:rsidR="0025251C">
        <w:rPr>
          <w:lang w:val="es-419"/>
        </w:rPr>
        <w:t>t</w:t>
      </w:r>
      <w:r w:rsidR="00A81BBA">
        <w:rPr>
          <w:lang w:val="es-419"/>
        </w:rPr>
        <w:t>ta, Demetrio.</w:t>
      </w:r>
      <w:r w:rsidR="00641930">
        <w:rPr>
          <w:lang w:val="es-419"/>
        </w:rPr>
        <w:t xml:space="preserve"> La informalidad laboral en Venezuela.</w:t>
      </w:r>
      <w:r w:rsidR="007154E6">
        <w:rPr>
          <w:lang w:val="es-419"/>
        </w:rPr>
        <w:t xml:space="preserve"> www.el ucabista.edu.</w:t>
      </w:r>
    </w:p>
  </w:footnote>
  <w:footnote w:id="5">
    <w:p w14:paraId="2FF4DD5F" w14:textId="2B588FB5" w:rsidR="006C3208" w:rsidRPr="006C3208" w:rsidRDefault="006C3208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6C3208">
        <w:rPr>
          <w:lang w:val="es-419"/>
        </w:rPr>
        <w:t xml:space="preserve"> CONINDUSTRIA, Hacia la </w:t>
      </w:r>
      <w:r w:rsidR="006833C9" w:rsidRPr="006C3208">
        <w:rPr>
          <w:lang w:val="es-419"/>
        </w:rPr>
        <w:t>I</w:t>
      </w:r>
      <w:r w:rsidR="006833C9">
        <w:rPr>
          <w:lang w:val="es-419"/>
        </w:rPr>
        <w:t>ndustrialización</w:t>
      </w:r>
      <w:r>
        <w:rPr>
          <w:lang w:val="es-419"/>
        </w:rPr>
        <w:t xml:space="preserve"> de Venezuela. La Ruta. Pag.</w:t>
      </w:r>
      <w:r w:rsidR="006833C9">
        <w:rPr>
          <w:lang w:val="es-419"/>
        </w:rPr>
        <w:t>280.</w:t>
      </w:r>
    </w:p>
  </w:footnote>
  <w:footnote w:id="6">
    <w:p w14:paraId="67B62D88" w14:textId="316FF6C0" w:rsidR="00C86D8A" w:rsidRPr="00C86D8A" w:rsidRDefault="00C86D8A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C86D8A">
        <w:rPr>
          <w:lang w:val="es-419"/>
        </w:rPr>
        <w:t xml:space="preserve"> CONINDUSTRIA.</w:t>
      </w:r>
      <w:r w:rsidR="00BE2870">
        <w:rPr>
          <w:lang w:val="es-419"/>
        </w:rPr>
        <w:t xml:space="preserve"> Hacia l</w:t>
      </w:r>
      <w:r w:rsidRPr="00C86D8A">
        <w:rPr>
          <w:lang w:val="es-419"/>
        </w:rPr>
        <w:t xml:space="preserve">a </w:t>
      </w:r>
      <w:r w:rsidR="00BE2870" w:rsidRPr="00C86D8A">
        <w:rPr>
          <w:lang w:val="es-419"/>
        </w:rPr>
        <w:t>Industrialización</w:t>
      </w:r>
      <w:r w:rsidRPr="00C86D8A">
        <w:rPr>
          <w:lang w:val="es-419"/>
        </w:rPr>
        <w:t xml:space="preserve"> de Venezuela.</w:t>
      </w:r>
      <w:r>
        <w:rPr>
          <w:lang w:val="es-419"/>
        </w:rPr>
        <w:t xml:space="preserve"> La Ruta. </w:t>
      </w:r>
      <w:r w:rsidR="00BE2870">
        <w:rPr>
          <w:lang w:val="es-419"/>
        </w:rPr>
        <w:t>Pág. 162</w:t>
      </w:r>
    </w:p>
  </w:footnote>
  <w:footnote w:id="7">
    <w:p w14:paraId="025896AA" w14:textId="77777777" w:rsidR="001B6FB6" w:rsidRPr="001B6FB6" w:rsidRDefault="001B6FB6" w:rsidP="001B6FB6">
      <w:pPr>
        <w:spacing w:after="0" w:line="360" w:lineRule="auto"/>
        <w:jc w:val="both"/>
        <w:rPr>
          <w:rFonts w:asciiTheme="majorHAnsi" w:hAnsiTheme="majorHAnsi" w:cstheme="majorHAnsi"/>
          <w:lang w:val="es-419"/>
        </w:rPr>
      </w:pPr>
      <w:r>
        <w:rPr>
          <w:rStyle w:val="FootnoteReference"/>
        </w:rPr>
        <w:footnoteRef/>
      </w:r>
      <w:r w:rsidRPr="001B6FB6">
        <w:rPr>
          <w:lang w:val="es-419"/>
        </w:rPr>
        <w:t xml:space="preserve"> </w:t>
      </w:r>
      <w:r w:rsidRPr="001B6FB6">
        <w:rPr>
          <w:rFonts w:asciiTheme="majorHAnsi" w:hAnsiTheme="majorHAnsi" w:cstheme="majorHAnsi"/>
          <w:lang w:val="es-419"/>
        </w:rPr>
        <w:t>Ministerio del Poder Popular de Industrias y Producción Nacional. (WWW)</w:t>
      </w:r>
    </w:p>
    <w:p w14:paraId="52E4F1A9" w14:textId="1B989C40" w:rsidR="001B6FB6" w:rsidRDefault="001B6FB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DFD"/>
    <w:multiLevelType w:val="hybridMultilevel"/>
    <w:tmpl w:val="EA0C797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860BA"/>
    <w:multiLevelType w:val="hybridMultilevel"/>
    <w:tmpl w:val="FE82530C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A66387"/>
    <w:multiLevelType w:val="hybridMultilevel"/>
    <w:tmpl w:val="EA0C7970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215A4F"/>
    <w:multiLevelType w:val="hybridMultilevel"/>
    <w:tmpl w:val="8142610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1B8C"/>
    <w:multiLevelType w:val="hybridMultilevel"/>
    <w:tmpl w:val="EA1E33DA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B94025"/>
    <w:multiLevelType w:val="hybridMultilevel"/>
    <w:tmpl w:val="401E1E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F26B85"/>
    <w:multiLevelType w:val="hybridMultilevel"/>
    <w:tmpl w:val="2014ECC4"/>
    <w:lvl w:ilvl="0" w:tplc="EC7E4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4FE"/>
    <w:rsid w:val="0000106B"/>
    <w:rsid w:val="00002624"/>
    <w:rsid w:val="000041B8"/>
    <w:rsid w:val="00005DEB"/>
    <w:rsid w:val="000066D7"/>
    <w:rsid w:val="000076E1"/>
    <w:rsid w:val="00014C2E"/>
    <w:rsid w:val="00024E7D"/>
    <w:rsid w:val="000254C8"/>
    <w:rsid w:val="00031C30"/>
    <w:rsid w:val="000326B2"/>
    <w:rsid w:val="00034503"/>
    <w:rsid w:val="000346A9"/>
    <w:rsid w:val="00037C33"/>
    <w:rsid w:val="00041381"/>
    <w:rsid w:val="00045827"/>
    <w:rsid w:val="00051DBD"/>
    <w:rsid w:val="00051E71"/>
    <w:rsid w:val="00066F84"/>
    <w:rsid w:val="00071C36"/>
    <w:rsid w:val="00073DFA"/>
    <w:rsid w:val="00074C06"/>
    <w:rsid w:val="00076046"/>
    <w:rsid w:val="00076A27"/>
    <w:rsid w:val="0008647C"/>
    <w:rsid w:val="00087807"/>
    <w:rsid w:val="00091867"/>
    <w:rsid w:val="000B32E7"/>
    <w:rsid w:val="000B5E80"/>
    <w:rsid w:val="000B71D6"/>
    <w:rsid w:val="000C1C01"/>
    <w:rsid w:val="000C3A86"/>
    <w:rsid w:val="000C4B8F"/>
    <w:rsid w:val="000C670C"/>
    <w:rsid w:val="000C7E03"/>
    <w:rsid w:val="000D21C5"/>
    <w:rsid w:val="000D2DF8"/>
    <w:rsid w:val="000D447B"/>
    <w:rsid w:val="000D7F95"/>
    <w:rsid w:val="000E3BDF"/>
    <w:rsid w:val="000E559C"/>
    <w:rsid w:val="000F1890"/>
    <w:rsid w:val="000F2688"/>
    <w:rsid w:val="000F2E86"/>
    <w:rsid w:val="000F7C2A"/>
    <w:rsid w:val="001151CC"/>
    <w:rsid w:val="00116096"/>
    <w:rsid w:val="001164F5"/>
    <w:rsid w:val="00116E34"/>
    <w:rsid w:val="00124089"/>
    <w:rsid w:val="001243F6"/>
    <w:rsid w:val="00126740"/>
    <w:rsid w:val="00130F1A"/>
    <w:rsid w:val="00131479"/>
    <w:rsid w:val="001333C5"/>
    <w:rsid w:val="0013700C"/>
    <w:rsid w:val="001400E5"/>
    <w:rsid w:val="001418A7"/>
    <w:rsid w:val="00142EBB"/>
    <w:rsid w:val="00145360"/>
    <w:rsid w:val="00153F2D"/>
    <w:rsid w:val="00160D0A"/>
    <w:rsid w:val="001659E5"/>
    <w:rsid w:val="0016765B"/>
    <w:rsid w:val="001727E4"/>
    <w:rsid w:val="00173641"/>
    <w:rsid w:val="00177B3F"/>
    <w:rsid w:val="00182811"/>
    <w:rsid w:val="00184AE6"/>
    <w:rsid w:val="00190656"/>
    <w:rsid w:val="001A107A"/>
    <w:rsid w:val="001A6E8F"/>
    <w:rsid w:val="001B237E"/>
    <w:rsid w:val="001B2FEA"/>
    <w:rsid w:val="001B4A3B"/>
    <w:rsid w:val="001B64DB"/>
    <w:rsid w:val="001B6FB6"/>
    <w:rsid w:val="001C1367"/>
    <w:rsid w:val="001C183E"/>
    <w:rsid w:val="001D32B4"/>
    <w:rsid w:val="001D64A9"/>
    <w:rsid w:val="001E2673"/>
    <w:rsid w:val="001E69C8"/>
    <w:rsid w:val="001F037D"/>
    <w:rsid w:val="001F0B4E"/>
    <w:rsid w:val="00202BB4"/>
    <w:rsid w:val="002032A5"/>
    <w:rsid w:val="00213815"/>
    <w:rsid w:val="00216BC0"/>
    <w:rsid w:val="002257BE"/>
    <w:rsid w:val="002310F4"/>
    <w:rsid w:val="0023254D"/>
    <w:rsid w:val="00237CF1"/>
    <w:rsid w:val="00241E28"/>
    <w:rsid w:val="00241F52"/>
    <w:rsid w:val="002444FF"/>
    <w:rsid w:val="0025251C"/>
    <w:rsid w:val="00253EA7"/>
    <w:rsid w:val="00256E04"/>
    <w:rsid w:val="0025742E"/>
    <w:rsid w:val="00257513"/>
    <w:rsid w:val="002627BB"/>
    <w:rsid w:val="002632D7"/>
    <w:rsid w:val="00263547"/>
    <w:rsid w:val="00266FD7"/>
    <w:rsid w:val="002704EF"/>
    <w:rsid w:val="0027142F"/>
    <w:rsid w:val="0027694B"/>
    <w:rsid w:val="002776A5"/>
    <w:rsid w:val="00282E15"/>
    <w:rsid w:val="00285F6A"/>
    <w:rsid w:val="00295A35"/>
    <w:rsid w:val="00295FAE"/>
    <w:rsid w:val="002A0C2F"/>
    <w:rsid w:val="002A2914"/>
    <w:rsid w:val="002B05A8"/>
    <w:rsid w:val="002B2BAB"/>
    <w:rsid w:val="002B387F"/>
    <w:rsid w:val="002C1EF8"/>
    <w:rsid w:val="002D0557"/>
    <w:rsid w:val="002D1354"/>
    <w:rsid w:val="002E7F6C"/>
    <w:rsid w:val="002F2777"/>
    <w:rsid w:val="002F5B21"/>
    <w:rsid w:val="002F5FF7"/>
    <w:rsid w:val="0030106A"/>
    <w:rsid w:val="00301C39"/>
    <w:rsid w:val="00306142"/>
    <w:rsid w:val="00307B92"/>
    <w:rsid w:val="00307E67"/>
    <w:rsid w:val="00310973"/>
    <w:rsid w:val="00312F51"/>
    <w:rsid w:val="00314450"/>
    <w:rsid w:val="003201BD"/>
    <w:rsid w:val="00320B6E"/>
    <w:rsid w:val="00322E47"/>
    <w:rsid w:val="00323876"/>
    <w:rsid w:val="0033284E"/>
    <w:rsid w:val="00340AC4"/>
    <w:rsid w:val="00342E4A"/>
    <w:rsid w:val="00346C9A"/>
    <w:rsid w:val="00350E69"/>
    <w:rsid w:val="00351F1B"/>
    <w:rsid w:val="00353638"/>
    <w:rsid w:val="0035458A"/>
    <w:rsid w:val="003606E7"/>
    <w:rsid w:val="00364895"/>
    <w:rsid w:val="00364BC9"/>
    <w:rsid w:val="003660DD"/>
    <w:rsid w:val="003734F2"/>
    <w:rsid w:val="00374EC3"/>
    <w:rsid w:val="00376CAE"/>
    <w:rsid w:val="00382AC3"/>
    <w:rsid w:val="00385798"/>
    <w:rsid w:val="00387A86"/>
    <w:rsid w:val="00387F20"/>
    <w:rsid w:val="00391994"/>
    <w:rsid w:val="00392CF0"/>
    <w:rsid w:val="0039688D"/>
    <w:rsid w:val="003974B9"/>
    <w:rsid w:val="003A0463"/>
    <w:rsid w:val="003A067F"/>
    <w:rsid w:val="003A25E5"/>
    <w:rsid w:val="003A4303"/>
    <w:rsid w:val="003A7276"/>
    <w:rsid w:val="003B3F38"/>
    <w:rsid w:val="003B6A0D"/>
    <w:rsid w:val="003C6709"/>
    <w:rsid w:val="003C6C14"/>
    <w:rsid w:val="003D55DF"/>
    <w:rsid w:val="003D58B7"/>
    <w:rsid w:val="003E3243"/>
    <w:rsid w:val="00400515"/>
    <w:rsid w:val="00400AD7"/>
    <w:rsid w:val="004014FA"/>
    <w:rsid w:val="00415A52"/>
    <w:rsid w:val="00426665"/>
    <w:rsid w:val="004321BD"/>
    <w:rsid w:val="0043326C"/>
    <w:rsid w:val="00435B0F"/>
    <w:rsid w:val="0044339C"/>
    <w:rsid w:val="00443760"/>
    <w:rsid w:val="00446B4D"/>
    <w:rsid w:val="00447D9B"/>
    <w:rsid w:val="0046044E"/>
    <w:rsid w:val="0046336F"/>
    <w:rsid w:val="004761DD"/>
    <w:rsid w:val="00476A02"/>
    <w:rsid w:val="004842FD"/>
    <w:rsid w:val="004952F6"/>
    <w:rsid w:val="004955A5"/>
    <w:rsid w:val="004A5C7B"/>
    <w:rsid w:val="004A6863"/>
    <w:rsid w:val="004B4AA5"/>
    <w:rsid w:val="004B5B68"/>
    <w:rsid w:val="004B6519"/>
    <w:rsid w:val="004B6C2D"/>
    <w:rsid w:val="004C4F28"/>
    <w:rsid w:val="004D747E"/>
    <w:rsid w:val="004E0006"/>
    <w:rsid w:val="004E4F99"/>
    <w:rsid w:val="004E6C5F"/>
    <w:rsid w:val="004F2331"/>
    <w:rsid w:val="004F4516"/>
    <w:rsid w:val="004F777F"/>
    <w:rsid w:val="0050015B"/>
    <w:rsid w:val="00501645"/>
    <w:rsid w:val="00505F50"/>
    <w:rsid w:val="00506EBC"/>
    <w:rsid w:val="00510A0A"/>
    <w:rsid w:val="005236A3"/>
    <w:rsid w:val="00525F3E"/>
    <w:rsid w:val="005268D1"/>
    <w:rsid w:val="00534CC2"/>
    <w:rsid w:val="00535548"/>
    <w:rsid w:val="005431AE"/>
    <w:rsid w:val="00545975"/>
    <w:rsid w:val="00545BAC"/>
    <w:rsid w:val="00553096"/>
    <w:rsid w:val="005531DE"/>
    <w:rsid w:val="00555B12"/>
    <w:rsid w:val="00560CBF"/>
    <w:rsid w:val="00560FD8"/>
    <w:rsid w:val="00565870"/>
    <w:rsid w:val="00573937"/>
    <w:rsid w:val="005774D9"/>
    <w:rsid w:val="0058326B"/>
    <w:rsid w:val="0058364A"/>
    <w:rsid w:val="00587437"/>
    <w:rsid w:val="00592C50"/>
    <w:rsid w:val="00595E6F"/>
    <w:rsid w:val="00596695"/>
    <w:rsid w:val="005A0E0D"/>
    <w:rsid w:val="005A3AB1"/>
    <w:rsid w:val="005A4B43"/>
    <w:rsid w:val="005B3705"/>
    <w:rsid w:val="005C1083"/>
    <w:rsid w:val="005C21A1"/>
    <w:rsid w:val="005E3763"/>
    <w:rsid w:val="005E5FBE"/>
    <w:rsid w:val="005E60C0"/>
    <w:rsid w:val="005E7296"/>
    <w:rsid w:val="005F1EF1"/>
    <w:rsid w:val="005F57F5"/>
    <w:rsid w:val="00600132"/>
    <w:rsid w:val="00603828"/>
    <w:rsid w:val="00604A35"/>
    <w:rsid w:val="0060615B"/>
    <w:rsid w:val="006102F6"/>
    <w:rsid w:val="006126B6"/>
    <w:rsid w:val="00625E35"/>
    <w:rsid w:val="00626C7F"/>
    <w:rsid w:val="00637539"/>
    <w:rsid w:val="006412F0"/>
    <w:rsid w:val="006414A0"/>
    <w:rsid w:val="00641930"/>
    <w:rsid w:val="006449CC"/>
    <w:rsid w:val="00653F53"/>
    <w:rsid w:val="00657116"/>
    <w:rsid w:val="006723D6"/>
    <w:rsid w:val="00673736"/>
    <w:rsid w:val="00676008"/>
    <w:rsid w:val="006802FF"/>
    <w:rsid w:val="006833C9"/>
    <w:rsid w:val="00691310"/>
    <w:rsid w:val="0069671C"/>
    <w:rsid w:val="006A2E2B"/>
    <w:rsid w:val="006A4F4C"/>
    <w:rsid w:val="006A7E35"/>
    <w:rsid w:val="006B202E"/>
    <w:rsid w:val="006B4ADB"/>
    <w:rsid w:val="006C3208"/>
    <w:rsid w:val="006C4159"/>
    <w:rsid w:val="006E1982"/>
    <w:rsid w:val="006F2159"/>
    <w:rsid w:val="006F662D"/>
    <w:rsid w:val="006F6CE5"/>
    <w:rsid w:val="00704267"/>
    <w:rsid w:val="00711239"/>
    <w:rsid w:val="00711AD8"/>
    <w:rsid w:val="00712F40"/>
    <w:rsid w:val="00714FAE"/>
    <w:rsid w:val="00715335"/>
    <w:rsid w:val="007154E6"/>
    <w:rsid w:val="007170F5"/>
    <w:rsid w:val="00722E64"/>
    <w:rsid w:val="00724BBE"/>
    <w:rsid w:val="00724C9E"/>
    <w:rsid w:val="00726767"/>
    <w:rsid w:val="00726F75"/>
    <w:rsid w:val="00727AC8"/>
    <w:rsid w:val="00731144"/>
    <w:rsid w:val="00740D7E"/>
    <w:rsid w:val="00751802"/>
    <w:rsid w:val="00757E36"/>
    <w:rsid w:val="00771402"/>
    <w:rsid w:val="00773210"/>
    <w:rsid w:val="007736BF"/>
    <w:rsid w:val="007744DA"/>
    <w:rsid w:val="007765F8"/>
    <w:rsid w:val="00780FE9"/>
    <w:rsid w:val="00784D53"/>
    <w:rsid w:val="007854B5"/>
    <w:rsid w:val="007879F8"/>
    <w:rsid w:val="00796B01"/>
    <w:rsid w:val="007A0BB7"/>
    <w:rsid w:val="007A34A4"/>
    <w:rsid w:val="007A3A61"/>
    <w:rsid w:val="007A6A6A"/>
    <w:rsid w:val="007B0519"/>
    <w:rsid w:val="007B3786"/>
    <w:rsid w:val="007B7F0F"/>
    <w:rsid w:val="007D6235"/>
    <w:rsid w:val="007D6DB5"/>
    <w:rsid w:val="007D77F5"/>
    <w:rsid w:val="007F2D33"/>
    <w:rsid w:val="00803FAB"/>
    <w:rsid w:val="00807ECA"/>
    <w:rsid w:val="0081054B"/>
    <w:rsid w:val="00814EE1"/>
    <w:rsid w:val="00830360"/>
    <w:rsid w:val="00832508"/>
    <w:rsid w:val="00834784"/>
    <w:rsid w:val="008378C6"/>
    <w:rsid w:val="00850B2F"/>
    <w:rsid w:val="00851B6F"/>
    <w:rsid w:val="00867E74"/>
    <w:rsid w:val="0087012D"/>
    <w:rsid w:val="0087055B"/>
    <w:rsid w:val="00870CDF"/>
    <w:rsid w:val="00874660"/>
    <w:rsid w:val="00887955"/>
    <w:rsid w:val="00896E35"/>
    <w:rsid w:val="008A09A9"/>
    <w:rsid w:val="008A51BD"/>
    <w:rsid w:val="008B280D"/>
    <w:rsid w:val="008B4FE0"/>
    <w:rsid w:val="008B59B1"/>
    <w:rsid w:val="008B7ED8"/>
    <w:rsid w:val="008C22B7"/>
    <w:rsid w:val="008D123F"/>
    <w:rsid w:val="008D299F"/>
    <w:rsid w:val="0091492F"/>
    <w:rsid w:val="00923735"/>
    <w:rsid w:val="00925AB6"/>
    <w:rsid w:val="00927951"/>
    <w:rsid w:val="009322A7"/>
    <w:rsid w:val="00936D87"/>
    <w:rsid w:val="009374C8"/>
    <w:rsid w:val="00950286"/>
    <w:rsid w:val="00955A3A"/>
    <w:rsid w:val="00961CC9"/>
    <w:rsid w:val="00973AB6"/>
    <w:rsid w:val="009817AA"/>
    <w:rsid w:val="009846A6"/>
    <w:rsid w:val="00995C78"/>
    <w:rsid w:val="009979BC"/>
    <w:rsid w:val="009B4143"/>
    <w:rsid w:val="009C0CB1"/>
    <w:rsid w:val="009C10C4"/>
    <w:rsid w:val="009C29BA"/>
    <w:rsid w:val="009C3AD7"/>
    <w:rsid w:val="009C4085"/>
    <w:rsid w:val="009C4FB9"/>
    <w:rsid w:val="009C572B"/>
    <w:rsid w:val="009C59CA"/>
    <w:rsid w:val="009D19AD"/>
    <w:rsid w:val="009D55D9"/>
    <w:rsid w:val="009E1965"/>
    <w:rsid w:val="009E6965"/>
    <w:rsid w:val="009F60E4"/>
    <w:rsid w:val="00A049EA"/>
    <w:rsid w:val="00A11057"/>
    <w:rsid w:val="00A212B3"/>
    <w:rsid w:val="00A21C5A"/>
    <w:rsid w:val="00A441FE"/>
    <w:rsid w:val="00A44B84"/>
    <w:rsid w:val="00A50F7D"/>
    <w:rsid w:val="00A514A0"/>
    <w:rsid w:val="00A53684"/>
    <w:rsid w:val="00A55213"/>
    <w:rsid w:val="00A561E9"/>
    <w:rsid w:val="00A56461"/>
    <w:rsid w:val="00A63CEF"/>
    <w:rsid w:val="00A70CD5"/>
    <w:rsid w:val="00A712BD"/>
    <w:rsid w:val="00A72B07"/>
    <w:rsid w:val="00A73339"/>
    <w:rsid w:val="00A73DDB"/>
    <w:rsid w:val="00A7469D"/>
    <w:rsid w:val="00A75001"/>
    <w:rsid w:val="00A81784"/>
    <w:rsid w:val="00A81BBA"/>
    <w:rsid w:val="00A867B0"/>
    <w:rsid w:val="00A94274"/>
    <w:rsid w:val="00A94F16"/>
    <w:rsid w:val="00A96BDD"/>
    <w:rsid w:val="00A96F4E"/>
    <w:rsid w:val="00AA3B90"/>
    <w:rsid w:val="00AA47DB"/>
    <w:rsid w:val="00AA528B"/>
    <w:rsid w:val="00AB1E67"/>
    <w:rsid w:val="00AB3171"/>
    <w:rsid w:val="00AB631B"/>
    <w:rsid w:val="00AC1341"/>
    <w:rsid w:val="00AD0192"/>
    <w:rsid w:val="00AD2BC5"/>
    <w:rsid w:val="00AD3308"/>
    <w:rsid w:val="00AD40F9"/>
    <w:rsid w:val="00AE420D"/>
    <w:rsid w:val="00AE43D3"/>
    <w:rsid w:val="00AF29D4"/>
    <w:rsid w:val="00AF3514"/>
    <w:rsid w:val="00B02CF2"/>
    <w:rsid w:val="00B05DE5"/>
    <w:rsid w:val="00B064FE"/>
    <w:rsid w:val="00B25BAD"/>
    <w:rsid w:val="00B304CF"/>
    <w:rsid w:val="00B30582"/>
    <w:rsid w:val="00B36D9E"/>
    <w:rsid w:val="00B457E4"/>
    <w:rsid w:val="00B50ADC"/>
    <w:rsid w:val="00B51142"/>
    <w:rsid w:val="00B54180"/>
    <w:rsid w:val="00B6070E"/>
    <w:rsid w:val="00B64833"/>
    <w:rsid w:val="00B70562"/>
    <w:rsid w:val="00B76356"/>
    <w:rsid w:val="00B76F4F"/>
    <w:rsid w:val="00B831E0"/>
    <w:rsid w:val="00B95BC5"/>
    <w:rsid w:val="00B97E69"/>
    <w:rsid w:val="00BB426F"/>
    <w:rsid w:val="00BB4841"/>
    <w:rsid w:val="00BC01C5"/>
    <w:rsid w:val="00BC3606"/>
    <w:rsid w:val="00BD0807"/>
    <w:rsid w:val="00BD4B7E"/>
    <w:rsid w:val="00BE2870"/>
    <w:rsid w:val="00BE3CBE"/>
    <w:rsid w:val="00BF74F0"/>
    <w:rsid w:val="00BF794B"/>
    <w:rsid w:val="00BF7E6A"/>
    <w:rsid w:val="00C02D44"/>
    <w:rsid w:val="00C10272"/>
    <w:rsid w:val="00C10383"/>
    <w:rsid w:val="00C133C1"/>
    <w:rsid w:val="00C17ED4"/>
    <w:rsid w:val="00C20400"/>
    <w:rsid w:val="00C211D0"/>
    <w:rsid w:val="00C25D04"/>
    <w:rsid w:val="00C40D74"/>
    <w:rsid w:val="00C4369D"/>
    <w:rsid w:val="00C44EDD"/>
    <w:rsid w:val="00C47ECD"/>
    <w:rsid w:val="00C520E9"/>
    <w:rsid w:val="00C5543D"/>
    <w:rsid w:val="00C60A62"/>
    <w:rsid w:val="00C63B19"/>
    <w:rsid w:val="00C65FF7"/>
    <w:rsid w:val="00C67BDF"/>
    <w:rsid w:val="00C75624"/>
    <w:rsid w:val="00C76087"/>
    <w:rsid w:val="00C778CC"/>
    <w:rsid w:val="00C86D8A"/>
    <w:rsid w:val="00C86E6D"/>
    <w:rsid w:val="00C9245A"/>
    <w:rsid w:val="00C96792"/>
    <w:rsid w:val="00CA5689"/>
    <w:rsid w:val="00CB269F"/>
    <w:rsid w:val="00CB2C37"/>
    <w:rsid w:val="00CB5E70"/>
    <w:rsid w:val="00CB6EDA"/>
    <w:rsid w:val="00CC05A7"/>
    <w:rsid w:val="00CC2BCE"/>
    <w:rsid w:val="00CD1E0E"/>
    <w:rsid w:val="00CD2BB4"/>
    <w:rsid w:val="00CD44AB"/>
    <w:rsid w:val="00CE1F22"/>
    <w:rsid w:val="00CE45EB"/>
    <w:rsid w:val="00CE4885"/>
    <w:rsid w:val="00CE62C4"/>
    <w:rsid w:val="00D02871"/>
    <w:rsid w:val="00D0652D"/>
    <w:rsid w:val="00D11DA3"/>
    <w:rsid w:val="00D224F4"/>
    <w:rsid w:val="00D23886"/>
    <w:rsid w:val="00D262A4"/>
    <w:rsid w:val="00D271DC"/>
    <w:rsid w:val="00D3581D"/>
    <w:rsid w:val="00D373AD"/>
    <w:rsid w:val="00D43CEE"/>
    <w:rsid w:val="00D468FA"/>
    <w:rsid w:val="00D50E97"/>
    <w:rsid w:val="00D52B0A"/>
    <w:rsid w:val="00D53941"/>
    <w:rsid w:val="00D53FA3"/>
    <w:rsid w:val="00D53FD9"/>
    <w:rsid w:val="00D604FE"/>
    <w:rsid w:val="00D67BAA"/>
    <w:rsid w:val="00D7671A"/>
    <w:rsid w:val="00D812D0"/>
    <w:rsid w:val="00D84968"/>
    <w:rsid w:val="00D85EBD"/>
    <w:rsid w:val="00D85F18"/>
    <w:rsid w:val="00D91D8C"/>
    <w:rsid w:val="00D93D03"/>
    <w:rsid w:val="00DA2397"/>
    <w:rsid w:val="00DA3E6A"/>
    <w:rsid w:val="00DA72D1"/>
    <w:rsid w:val="00DB05B0"/>
    <w:rsid w:val="00DB606C"/>
    <w:rsid w:val="00DC0558"/>
    <w:rsid w:val="00DC6ACA"/>
    <w:rsid w:val="00DD360F"/>
    <w:rsid w:val="00DE002D"/>
    <w:rsid w:val="00DE1A21"/>
    <w:rsid w:val="00DF4387"/>
    <w:rsid w:val="00E00CF0"/>
    <w:rsid w:val="00E122E8"/>
    <w:rsid w:val="00E124E4"/>
    <w:rsid w:val="00E14268"/>
    <w:rsid w:val="00E26C3D"/>
    <w:rsid w:val="00E45729"/>
    <w:rsid w:val="00E651D3"/>
    <w:rsid w:val="00E66986"/>
    <w:rsid w:val="00E70197"/>
    <w:rsid w:val="00E70B4F"/>
    <w:rsid w:val="00E831BF"/>
    <w:rsid w:val="00E83A89"/>
    <w:rsid w:val="00E85E4D"/>
    <w:rsid w:val="00E861F2"/>
    <w:rsid w:val="00E87A15"/>
    <w:rsid w:val="00E90F8C"/>
    <w:rsid w:val="00EA1220"/>
    <w:rsid w:val="00EA7090"/>
    <w:rsid w:val="00EB19F9"/>
    <w:rsid w:val="00EC5B4A"/>
    <w:rsid w:val="00EC6BB3"/>
    <w:rsid w:val="00ED46D4"/>
    <w:rsid w:val="00ED7990"/>
    <w:rsid w:val="00ED79A6"/>
    <w:rsid w:val="00EE433E"/>
    <w:rsid w:val="00EE5CE5"/>
    <w:rsid w:val="00EF6206"/>
    <w:rsid w:val="00F005B9"/>
    <w:rsid w:val="00F0146E"/>
    <w:rsid w:val="00F04774"/>
    <w:rsid w:val="00F13FEE"/>
    <w:rsid w:val="00F26B1E"/>
    <w:rsid w:val="00F311B4"/>
    <w:rsid w:val="00F328BA"/>
    <w:rsid w:val="00F34FEC"/>
    <w:rsid w:val="00F406E8"/>
    <w:rsid w:val="00F43E5F"/>
    <w:rsid w:val="00F53FCC"/>
    <w:rsid w:val="00F618BA"/>
    <w:rsid w:val="00F7512E"/>
    <w:rsid w:val="00F7665B"/>
    <w:rsid w:val="00F77EDB"/>
    <w:rsid w:val="00F803ED"/>
    <w:rsid w:val="00F808C2"/>
    <w:rsid w:val="00F81BCB"/>
    <w:rsid w:val="00F81BEA"/>
    <w:rsid w:val="00F8696E"/>
    <w:rsid w:val="00F9560B"/>
    <w:rsid w:val="00F96421"/>
    <w:rsid w:val="00F97F7C"/>
    <w:rsid w:val="00FA0ED9"/>
    <w:rsid w:val="00FA2B29"/>
    <w:rsid w:val="00FA4A5F"/>
    <w:rsid w:val="00FA6BFF"/>
    <w:rsid w:val="00FB0978"/>
    <w:rsid w:val="00FB2DC0"/>
    <w:rsid w:val="00FC327B"/>
    <w:rsid w:val="00FC333C"/>
    <w:rsid w:val="00FD01CC"/>
    <w:rsid w:val="00FD1283"/>
    <w:rsid w:val="00FD1D17"/>
    <w:rsid w:val="00FD410F"/>
    <w:rsid w:val="00FE2166"/>
    <w:rsid w:val="00FE3C86"/>
    <w:rsid w:val="00FF1598"/>
    <w:rsid w:val="00FF3CA6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6B4E"/>
  <w15:docId w15:val="{3EBB97E5-C2DD-45BD-A8BE-3CC051E3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6F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F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F4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C10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1BD"/>
  </w:style>
  <w:style w:type="paragraph" w:styleId="Footer">
    <w:name w:val="footer"/>
    <w:basedOn w:val="Normal"/>
    <w:link w:val="FooterChar"/>
    <w:uiPriority w:val="99"/>
    <w:unhideWhenUsed/>
    <w:rsid w:val="0043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1BD"/>
  </w:style>
  <w:style w:type="paragraph" w:styleId="BalloonText">
    <w:name w:val="Balloon Text"/>
    <w:basedOn w:val="Normal"/>
    <w:link w:val="BalloonTextChar"/>
    <w:uiPriority w:val="99"/>
    <w:semiHidden/>
    <w:unhideWhenUsed/>
    <w:rsid w:val="00E2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noticias.com/de/politica-economia/conindustria-cerca-de-400-empresas-estarian-en-peli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0960D6C-D992-48AA-A859-3DE2075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4094</Words>
  <Characters>22518</Characters>
  <Application>Microsoft Office Word</Application>
  <DocSecurity>0</DocSecurity>
  <Lines>187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2021-11-08T19:33:00Z</dcterms:created>
  <dcterms:modified xsi:type="dcterms:W3CDTF">2021-11-08T19:33:00Z</dcterms:modified>
</cp:coreProperties>
</file>